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99" w:rsidRDefault="00C21A99" w:rsidP="0003661E">
      <w:pPr>
        <w:pStyle w:val="a3"/>
        <w:jc w:val="left"/>
        <w:rPr>
          <w:sz w:val="26"/>
          <w:szCs w:val="26"/>
        </w:rPr>
      </w:pPr>
      <w:r w:rsidRPr="00C02A0B">
        <w:rPr>
          <w:sz w:val="26"/>
          <w:szCs w:val="26"/>
        </w:rPr>
        <w:t xml:space="preserve">  </w:t>
      </w:r>
    </w:p>
    <w:p w:rsidR="00C21A99" w:rsidRDefault="00C21A99">
      <w:pPr>
        <w:pStyle w:val="a3"/>
        <w:rPr>
          <w:sz w:val="26"/>
          <w:szCs w:val="26"/>
        </w:rPr>
      </w:pPr>
    </w:p>
    <w:p w:rsidR="00C21A99" w:rsidRPr="00C02A0B" w:rsidRDefault="00C21A99" w:rsidP="007E1DED">
      <w:pPr>
        <w:pStyle w:val="a3"/>
        <w:rPr>
          <w:sz w:val="26"/>
          <w:szCs w:val="26"/>
        </w:rPr>
      </w:pPr>
      <w:r w:rsidRPr="00C02A0B">
        <w:rPr>
          <w:sz w:val="26"/>
          <w:szCs w:val="26"/>
        </w:rPr>
        <w:t>Администрация</w:t>
      </w:r>
    </w:p>
    <w:p w:rsidR="00C21A99" w:rsidRPr="00C02A0B" w:rsidRDefault="00C21A99" w:rsidP="00014456">
      <w:pPr>
        <w:jc w:val="center"/>
        <w:rPr>
          <w:b/>
          <w:bCs/>
          <w:sz w:val="26"/>
          <w:szCs w:val="26"/>
        </w:rPr>
      </w:pPr>
      <w:r w:rsidRPr="00C02A0B">
        <w:rPr>
          <w:b/>
          <w:bCs/>
          <w:sz w:val="26"/>
          <w:szCs w:val="26"/>
        </w:rPr>
        <w:t>(исполнительно-распорядительный орган)</w:t>
      </w:r>
    </w:p>
    <w:p w:rsidR="00C21A99" w:rsidRPr="00C02A0B" w:rsidRDefault="00C21A99" w:rsidP="00014456">
      <w:pPr>
        <w:jc w:val="center"/>
        <w:rPr>
          <w:b/>
          <w:bCs/>
          <w:sz w:val="26"/>
          <w:szCs w:val="26"/>
        </w:rPr>
      </w:pPr>
      <w:r w:rsidRPr="00C02A0B">
        <w:rPr>
          <w:b/>
          <w:bCs/>
          <w:sz w:val="26"/>
          <w:szCs w:val="26"/>
        </w:rPr>
        <w:t>городского  поселения «Город  Козельск»</w:t>
      </w:r>
    </w:p>
    <w:p w:rsidR="00C21A99" w:rsidRPr="00C02A0B" w:rsidRDefault="00C21A99" w:rsidP="00014456">
      <w:pPr>
        <w:jc w:val="center"/>
        <w:rPr>
          <w:b/>
          <w:bCs/>
          <w:sz w:val="26"/>
          <w:szCs w:val="26"/>
        </w:rPr>
      </w:pPr>
    </w:p>
    <w:p w:rsidR="00C21A99" w:rsidRPr="00C02A0B" w:rsidRDefault="00C21A99" w:rsidP="00014456">
      <w:pPr>
        <w:jc w:val="center"/>
        <w:rPr>
          <w:b/>
          <w:bCs/>
          <w:sz w:val="26"/>
          <w:szCs w:val="26"/>
        </w:rPr>
      </w:pPr>
      <w:r w:rsidRPr="00C02A0B">
        <w:rPr>
          <w:b/>
          <w:bCs/>
          <w:sz w:val="26"/>
          <w:szCs w:val="26"/>
        </w:rPr>
        <w:t>П О С Т А Н О В Л Е Н И Е</w:t>
      </w:r>
    </w:p>
    <w:p w:rsidR="00C21A99" w:rsidRPr="00C02A0B" w:rsidRDefault="00C21A99" w:rsidP="00014456">
      <w:pPr>
        <w:jc w:val="center"/>
        <w:rPr>
          <w:b/>
          <w:bCs/>
          <w:sz w:val="26"/>
          <w:szCs w:val="26"/>
        </w:rPr>
      </w:pPr>
    </w:p>
    <w:p w:rsidR="00C21A99" w:rsidRPr="00C02A0B" w:rsidRDefault="00911728" w:rsidP="00014456">
      <w:pPr>
        <w:pStyle w:val="1"/>
        <w:rPr>
          <w:sz w:val="26"/>
          <w:szCs w:val="26"/>
        </w:rPr>
      </w:pPr>
      <w:r w:rsidRPr="00911728">
        <w:rPr>
          <w:noProof/>
        </w:rPr>
        <w:pict>
          <v:shapetype id="_x0000_t32" coordsize="21600,21600" o:spt="32" o:oned="t" path="m,l21600,21600e" filled="f">
            <v:path arrowok="t" fillok="f" o:connecttype="none"/>
            <o:lock v:ext="edit" shapetype="t"/>
          </v:shapetype>
          <v:shape id="_x0000_s1026" type="#_x0000_t32" style="position:absolute;margin-left:430.05pt;margin-top:13.25pt;width:52.5pt;height:0;z-index:1" o:connectortype="straight"/>
        </w:pict>
      </w:r>
      <w:r w:rsidR="00C21A99" w:rsidRPr="0054528B">
        <w:rPr>
          <w:sz w:val="26"/>
          <w:szCs w:val="26"/>
        </w:rPr>
        <w:t xml:space="preserve">от </w:t>
      </w:r>
      <w:r w:rsidR="00C21A99">
        <w:rPr>
          <w:sz w:val="26"/>
          <w:szCs w:val="26"/>
        </w:rPr>
        <w:t>«_</w:t>
      </w:r>
      <w:r w:rsidR="00B53568">
        <w:rPr>
          <w:sz w:val="26"/>
          <w:szCs w:val="26"/>
        </w:rPr>
        <w:t>12</w:t>
      </w:r>
      <w:r w:rsidR="00C21A99">
        <w:rPr>
          <w:sz w:val="26"/>
          <w:szCs w:val="26"/>
        </w:rPr>
        <w:t>__»</w:t>
      </w:r>
      <w:r w:rsidR="00B53568">
        <w:rPr>
          <w:sz w:val="26"/>
          <w:szCs w:val="26"/>
        </w:rPr>
        <w:t xml:space="preserve">10. </w:t>
      </w:r>
      <w:r w:rsidR="00C21A99">
        <w:rPr>
          <w:sz w:val="26"/>
          <w:szCs w:val="26"/>
        </w:rPr>
        <w:t>2018</w:t>
      </w:r>
      <w:r w:rsidR="00C21A99" w:rsidRPr="0054528B">
        <w:rPr>
          <w:sz w:val="26"/>
          <w:szCs w:val="26"/>
        </w:rPr>
        <w:t xml:space="preserve"> г. </w:t>
      </w:r>
      <w:r w:rsidR="00C21A99" w:rsidRPr="00C02A0B">
        <w:rPr>
          <w:sz w:val="26"/>
          <w:szCs w:val="26"/>
        </w:rPr>
        <w:t xml:space="preserve">                                                     </w:t>
      </w:r>
      <w:r w:rsidR="00C21A99">
        <w:rPr>
          <w:sz w:val="26"/>
          <w:szCs w:val="26"/>
        </w:rPr>
        <w:t xml:space="preserve">                              №</w:t>
      </w:r>
      <w:r w:rsidR="00B53568">
        <w:rPr>
          <w:sz w:val="26"/>
          <w:szCs w:val="26"/>
        </w:rPr>
        <w:t>460</w:t>
      </w:r>
    </w:p>
    <w:p w:rsidR="00C21A99" w:rsidRPr="00C02A0B" w:rsidRDefault="00C21A99" w:rsidP="00014456">
      <w:pPr>
        <w:rPr>
          <w:sz w:val="26"/>
          <w:szCs w:val="26"/>
        </w:rPr>
      </w:pPr>
    </w:p>
    <w:p w:rsidR="00C21A99" w:rsidRPr="00C02A0B" w:rsidRDefault="00C21A99" w:rsidP="00014456">
      <w:pPr>
        <w:rPr>
          <w:sz w:val="26"/>
          <w:szCs w:val="26"/>
        </w:rPr>
      </w:pPr>
    </w:p>
    <w:p w:rsidR="00C21A99" w:rsidRPr="00AD03D3" w:rsidRDefault="00C21A99" w:rsidP="00014456">
      <w:pPr>
        <w:jc w:val="both"/>
        <w:rPr>
          <w:b/>
          <w:bCs/>
          <w:sz w:val="26"/>
          <w:szCs w:val="26"/>
        </w:rPr>
      </w:pPr>
      <w:r w:rsidRPr="00176487">
        <w:rPr>
          <w:b/>
          <w:bCs/>
        </w:rPr>
        <w:t>«</w:t>
      </w:r>
      <w:r w:rsidRPr="00AD03D3">
        <w:rPr>
          <w:b/>
          <w:bCs/>
          <w:sz w:val="26"/>
          <w:szCs w:val="26"/>
        </w:rPr>
        <w:t xml:space="preserve">Об     утверждении    муниципальной   программы </w:t>
      </w:r>
    </w:p>
    <w:p w:rsidR="00C21A99" w:rsidRPr="00AD03D3" w:rsidRDefault="00C21A99" w:rsidP="00014456">
      <w:pPr>
        <w:jc w:val="both"/>
        <w:rPr>
          <w:b/>
          <w:bCs/>
          <w:sz w:val="26"/>
          <w:szCs w:val="26"/>
        </w:rPr>
      </w:pPr>
      <w:r w:rsidRPr="00AD03D3">
        <w:rPr>
          <w:b/>
          <w:bCs/>
          <w:sz w:val="26"/>
          <w:szCs w:val="26"/>
        </w:rPr>
        <w:t xml:space="preserve">«Благоустройство     территории    муниципального </w:t>
      </w:r>
    </w:p>
    <w:p w:rsidR="00C21A99" w:rsidRPr="00AD03D3" w:rsidRDefault="00C21A99" w:rsidP="00014456">
      <w:pPr>
        <w:jc w:val="both"/>
        <w:rPr>
          <w:b/>
          <w:bCs/>
          <w:sz w:val="26"/>
          <w:szCs w:val="26"/>
        </w:rPr>
      </w:pPr>
      <w:r w:rsidRPr="00AD03D3">
        <w:rPr>
          <w:b/>
          <w:bCs/>
          <w:sz w:val="26"/>
          <w:szCs w:val="26"/>
        </w:rPr>
        <w:t>образования городское поселение «Город Козельск»</w:t>
      </w:r>
    </w:p>
    <w:p w:rsidR="00C21A99" w:rsidRDefault="00C21A99" w:rsidP="00014456">
      <w:pPr>
        <w:jc w:val="both"/>
        <w:rPr>
          <w:b/>
          <w:bCs/>
          <w:sz w:val="26"/>
          <w:szCs w:val="26"/>
        </w:rPr>
      </w:pPr>
    </w:p>
    <w:p w:rsidR="00C21A99" w:rsidRPr="00AD03D3" w:rsidRDefault="00C21A99" w:rsidP="00014456">
      <w:pPr>
        <w:ind w:firstLine="708"/>
        <w:jc w:val="both"/>
        <w:rPr>
          <w:sz w:val="26"/>
          <w:szCs w:val="26"/>
        </w:rPr>
      </w:pPr>
      <w:r w:rsidRPr="00AD03D3">
        <w:rPr>
          <w:sz w:val="26"/>
          <w:szCs w:val="26"/>
        </w:rPr>
        <w:t>В соответствии со статьей 179 Бюджетного кодекса Российской Федерации от 31.07.1998 № 145-ФЗ, Федеральным законом от 06.10.2003 года № 131-ФЗ «Об общих принципах организации местного самоуправления в Российской Федерации</w:t>
      </w:r>
      <w:r>
        <w:rPr>
          <w:sz w:val="26"/>
          <w:szCs w:val="26"/>
        </w:rPr>
        <w:t>»</w:t>
      </w:r>
      <w:r w:rsidRPr="00AD03D3">
        <w:rPr>
          <w:sz w:val="26"/>
          <w:szCs w:val="26"/>
        </w:rPr>
        <w:t xml:space="preserve">, </w:t>
      </w:r>
      <w:hyperlink r:id="rId7" w:history="1">
        <w:r w:rsidRPr="00AD03D3">
          <w:rPr>
            <w:rStyle w:val="a8"/>
            <w:i w:val="0"/>
            <w:iCs w:val="0"/>
            <w:sz w:val="26"/>
            <w:szCs w:val="26"/>
          </w:rPr>
          <w:t>постановлением</w:t>
        </w:r>
      </w:hyperlink>
      <w:r w:rsidRPr="00AD03D3">
        <w:rPr>
          <w:rStyle w:val="a8"/>
          <w:i w:val="0"/>
          <w:iCs w:val="0"/>
          <w:sz w:val="26"/>
          <w:szCs w:val="26"/>
        </w:rPr>
        <w:t xml:space="preserve"> </w:t>
      </w:r>
      <w:r w:rsidRPr="00AD03D3">
        <w:rPr>
          <w:sz w:val="26"/>
          <w:szCs w:val="26"/>
        </w:rPr>
        <w:t xml:space="preserve">администрации </w:t>
      </w:r>
      <w:r>
        <w:rPr>
          <w:sz w:val="26"/>
          <w:szCs w:val="26"/>
        </w:rPr>
        <w:t>городского поселения</w:t>
      </w:r>
      <w:r w:rsidRPr="00AD03D3">
        <w:rPr>
          <w:sz w:val="26"/>
          <w:szCs w:val="26"/>
        </w:rPr>
        <w:t xml:space="preserve"> «Город Козельск»  от 10.10.2018 года  № 441</w:t>
      </w:r>
      <w:r>
        <w:rPr>
          <w:sz w:val="26"/>
          <w:szCs w:val="26"/>
        </w:rPr>
        <w:t xml:space="preserve"> </w:t>
      </w:r>
      <w:r w:rsidRPr="00AD03D3">
        <w:rPr>
          <w:sz w:val="26"/>
          <w:szCs w:val="26"/>
        </w:rPr>
        <w:t xml:space="preserve">«Об утверждении Порядка принятия решения о разработке муниципальных программ муниципального образования городского поселения «Город Козельск», их формирования и реализации и Порядка проведения оценки эффективности реализации муниципальных программ муниципального образования городского поселения «Город Козельск», руководствуясь Уставом городского поселения «Город Козельск» Калужской области, утвержденным Постановлением Козельской </w:t>
      </w:r>
      <w:r>
        <w:rPr>
          <w:sz w:val="26"/>
          <w:szCs w:val="26"/>
        </w:rPr>
        <w:t>Г</w:t>
      </w:r>
      <w:r w:rsidRPr="00AD03D3">
        <w:rPr>
          <w:sz w:val="26"/>
          <w:szCs w:val="26"/>
        </w:rPr>
        <w:t xml:space="preserve">ородской Думы городского поселения «Город Козельск» от 16.12.2005 г. № 62, администрация городского поселения «Город Козельск» </w:t>
      </w:r>
    </w:p>
    <w:p w:rsidR="00C21A99" w:rsidRPr="00AD03D3" w:rsidRDefault="00C21A99" w:rsidP="00014456">
      <w:pPr>
        <w:ind w:left="708" w:hanging="708"/>
        <w:jc w:val="center"/>
        <w:rPr>
          <w:b/>
          <w:bCs/>
          <w:sz w:val="26"/>
          <w:szCs w:val="26"/>
        </w:rPr>
      </w:pPr>
    </w:p>
    <w:p w:rsidR="00C21A99" w:rsidRPr="00AD03D3" w:rsidRDefault="00C21A99" w:rsidP="00014456">
      <w:pPr>
        <w:ind w:left="708" w:hanging="708"/>
        <w:jc w:val="center"/>
        <w:rPr>
          <w:b/>
          <w:bCs/>
          <w:sz w:val="26"/>
          <w:szCs w:val="26"/>
        </w:rPr>
      </w:pPr>
      <w:r w:rsidRPr="00AD03D3">
        <w:rPr>
          <w:b/>
          <w:bCs/>
          <w:sz w:val="26"/>
          <w:szCs w:val="26"/>
        </w:rPr>
        <w:t>ПОСТАНОВЛЯЕТ:</w:t>
      </w:r>
    </w:p>
    <w:p w:rsidR="00C21A99" w:rsidRPr="00AD03D3" w:rsidRDefault="00C21A99" w:rsidP="00014456">
      <w:pPr>
        <w:pStyle w:val="a5"/>
        <w:jc w:val="both"/>
        <w:rPr>
          <w:b/>
          <w:bCs/>
          <w:sz w:val="26"/>
          <w:szCs w:val="26"/>
        </w:rPr>
      </w:pPr>
    </w:p>
    <w:p w:rsidR="00C21A99" w:rsidRPr="00AD03D3" w:rsidRDefault="00C21A99" w:rsidP="00014456">
      <w:pPr>
        <w:pStyle w:val="a5"/>
        <w:jc w:val="both"/>
        <w:rPr>
          <w:sz w:val="26"/>
          <w:szCs w:val="26"/>
        </w:rPr>
      </w:pPr>
      <w:r w:rsidRPr="00AD03D3">
        <w:rPr>
          <w:sz w:val="26"/>
          <w:szCs w:val="26"/>
        </w:rPr>
        <w:t>1.Утвердить муниципальную программу «Благоустройство территории муниципального образования городское поселение «Город Козельск» (</w:t>
      </w:r>
      <w:r>
        <w:rPr>
          <w:sz w:val="26"/>
          <w:szCs w:val="26"/>
        </w:rPr>
        <w:t>П</w:t>
      </w:r>
      <w:r w:rsidRPr="00AD03D3">
        <w:rPr>
          <w:sz w:val="26"/>
          <w:szCs w:val="26"/>
        </w:rPr>
        <w:t>риложение  1).</w:t>
      </w:r>
    </w:p>
    <w:p w:rsidR="00C21A99" w:rsidRPr="00AD03D3" w:rsidRDefault="00C21A99" w:rsidP="00EA2137">
      <w:pPr>
        <w:jc w:val="both"/>
        <w:rPr>
          <w:sz w:val="26"/>
          <w:szCs w:val="26"/>
        </w:rPr>
      </w:pPr>
      <w:r w:rsidRPr="00AD03D3">
        <w:rPr>
          <w:sz w:val="26"/>
          <w:szCs w:val="26"/>
        </w:rPr>
        <w:t>2.Постановление от 13.10.2016 года № 374  «Об утверждении муниципальной  программы «Благоустройство территории муниципального образования городское поселение «Город Козельск» признать утратившим силу с 01.01.2019 года.</w:t>
      </w:r>
    </w:p>
    <w:p w:rsidR="00C21A99" w:rsidRPr="00AD03D3" w:rsidRDefault="00C21A99" w:rsidP="00EA2137">
      <w:pPr>
        <w:jc w:val="both"/>
        <w:rPr>
          <w:sz w:val="26"/>
          <w:szCs w:val="26"/>
        </w:rPr>
      </w:pPr>
      <w:r w:rsidRPr="00AD03D3">
        <w:rPr>
          <w:sz w:val="26"/>
          <w:szCs w:val="26"/>
        </w:rPr>
        <w:t>3.Настоящее постановление подлежит размещению на официальном сайте администрации городского поселения «Город Козельск» в информационно-телекоммуникационной сети Интернет и вступает в силу с 01.01.2019 года.</w:t>
      </w:r>
    </w:p>
    <w:p w:rsidR="00C21A99" w:rsidRPr="00DA512D" w:rsidRDefault="00C21A99" w:rsidP="00AD03D3">
      <w:pPr>
        <w:pStyle w:val="ConsPlusNormal"/>
        <w:jc w:val="both"/>
      </w:pPr>
      <w:r w:rsidRPr="00DA512D">
        <w:t>4.Контроль за исполнением настоящего постановления возложить на и.о. заместителя Главы администрации – начальника отдела экономических отношений и реализации муниципальных программ администрации городского поселения «Город Козельск» - Кожиновскую Е.А.</w:t>
      </w:r>
    </w:p>
    <w:p w:rsidR="00C21A99" w:rsidRPr="00AD03D3" w:rsidRDefault="00C21A99" w:rsidP="00014456">
      <w:pPr>
        <w:pStyle w:val="a5"/>
        <w:jc w:val="both"/>
        <w:rPr>
          <w:sz w:val="26"/>
          <w:szCs w:val="26"/>
        </w:rPr>
      </w:pPr>
    </w:p>
    <w:p w:rsidR="00C21A99" w:rsidRPr="00AD03D3" w:rsidRDefault="00C21A99" w:rsidP="00014456">
      <w:pPr>
        <w:pStyle w:val="a5"/>
        <w:rPr>
          <w:sz w:val="26"/>
          <w:szCs w:val="26"/>
        </w:rPr>
      </w:pPr>
    </w:p>
    <w:p w:rsidR="00C21A99" w:rsidRPr="00AD03D3" w:rsidRDefault="00C21A99" w:rsidP="00014456">
      <w:pPr>
        <w:pStyle w:val="a5"/>
        <w:rPr>
          <w:sz w:val="26"/>
          <w:szCs w:val="26"/>
        </w:rPr>
      </w:pPr>
    </w:p>
    <w:p w:rsidR="00C21A99" w:rsidRPr="00AD03D3" w:rsidRDefault="00C21A99" w:rsidP="00014456">
      <w:pPr>
        <w:pStyle w:val="a5"/>
        <w:rPr>
          <w:b/>
          <w:bCs/>
          <w:sz w:val="26"/>
          <w:szCs w:val="26"/>
        </w:rPr>
      </w:pPr>
      <w:r w:rsidRPr="00AD03D3">
        <w:rPr>
          <w:sz w:val="26"/>
          <w:szCs w:val="26"/>
        </w:rPr>
        <w:t xml:space="preserve"> </w:t>
      </w:r>
      <w:r w:rsidRPr="00AD03D3">
        <w:rPr>
          <w:b/>
          <w:bCs/>
          <w:sz w:val="26"/>
          <w:szCs w:val="26"/>
        </w:rPr>
        <w:t xml:space="preserve">  Глава  администрации                                                                       Н.С. Козлова</w:t>
      </w:r>
    </w:p>
    <w:p w:rsidR="00C21A99" w:rsidRPr="00AD03D3" w:rsidRDefault="00C21A99" w:rsidP="00014456">
      <w:pPr>
        <w:pStyle w:val="a5"/>
        <w:rPr>
          <w:b/>
          <w:bCs/>
          <w:sz w:val="26"/>
          <w:szCs w:val="26"/>
        </w:rPr>
      </w:pPr>
    </w:p>
    <w:p w:rsidR="00C21A99" w:rsidRPr="00AD03D3" w:rsidRDefault="00C21A99" w:rsidP="00014456">
      <w:pPr>
        <w:pStyle w:val="a5"/>
        <w:rPr>
          <w:b/>
          <w:bCs/>
          <w:sz w:val="26"/>
          <w:szCs w:val="26"/>
        </w:rPr>
      </w:pPr>
    </w:p>
    <w:p w:rsidR="00C21A99" w:rsidRPr="00AD03D3" w:rsidRDefault="00C21A99" w:rsidP="00014456">
      <w:pPr>
        <w:pStyle w:val="a5"/>
        <w:rPr>
          <w:b/>
          <w:bCs/>
          <w:sz w:val="26"/>
          <w:szCs w:val="26"/>
        </w:rPr>
      </w:pPr>
    </w:p>
    <w:p w:rsidR="00C21A99" w:rsidRDefault="00C21A99" w:rsidP="00014456">
      <w:pPr>
        <w:pStyle w:val="a5"/>
        <w:rPr>
          <w:b/>
          <w:bCs/>
          <w:sz w:val="26"/>
          <w:szCs w:val="26"/>
        </w:rPr>
      </w:pPr>
    </w:p>
    <w:p w:rsidR="00C21A99" w:rsidRPr="00AD03D3" w:rsidRDefault="00C21A99" w:rsidP="00014456">
      <w:pPr>
        <w:pStyle w:val="a5"/>
        <w:rPr>
          <w:b/>
          <w:bCs/>
          <w:sz w:val="26"/>
          <w:szCs w:val="26"/>
        </w:rPr>
      </w:pPr>
    </w:p>
    <w:p w:rsidR="00C21A99" w:rsidRPr="00AD03D3" w:rsidRDefault="00C21A99" w:rsidP="00014456">
      <w:pPr>
        <w:pStyle w:val="a5"/>
        <w:rPr>
          <w:b/>
          <w:bCs/>
          <w:sz w:val="26"/>
          <w:szCs w:val="26"/>
        </w:rPr>
      </w:pPr>
    </w:p>
    <w:p w:rsidR="00C21A99" w:rsidRPr="00294186" w:rsidRDefault="00C21A99" w:rsidP="00AD03D3">
      <w:pPr>
        <w:pStyle w:val="a5"/>
        <w:jc w:val="right"/>
        <w:rPr>
          <w:sz w:val="22"/>
          <w:szCs w:val="22"/>
        </w:rPr>
      </w:pPr>
      <w:r w:rsidRPr="00AD03D3">
        <w:rPr>
          <w:sz w:val="26"/>
          <w:szCs w:val="26"/>
        </w:rPr>
        <w:lastRenderedPageBreak/>
        <w:t xml:space="preserve">                                       </w:t>
      </w:r>
      <w:r>
        <w:rPr>
          <w:sz w:val="22"/>
          <w:szCs w:val="22"/>
        </w:rPr>
        <w:t xml:space="preserve">                                                             </w:t>
      </w:r>
      <w:r w:rsidRPr="00294186">
        <w:rPr>
          <w:sz w:val="22"/>
          <w:szCs w:val="22"/>
        </w:rPr>
        <w:t>Приложение 1</w:t>
      </w:r>
    </w:p>
    <w:p w:rsidR="00C21A99" w:rsidRPr="00294186" w:rsidRDefault="00C21A99" w:rsidP="00014456">
      <w:pPr>
        <w:pStyle w:val="a5"/>
        <w:rPr>
          <w:sz w:val="22"/>
          <w:szCs w:val="22"/>
        </w:rPr>
      </w:pPr>
      <w:r w:rsidRPr="00294186">
        <w:rPr>
          <w:sz w:val="22"/>
          <w:szCs w:val="22"/>
        </w:rPr>
        <w:t xml:space="preserve">                                             </w:t>
      </w:r>
      <w:r>
        <w:rPr>
          <w:sz w:val="22"/>
          <w:szCs w:val="22"/>
        </w:rPr>
        <w:t xml:space="preserve">                                                                                  </w:t>
      </w:r>
      <w:r w:rsidRPr="00294186">
        <w:rPr>
          <w:sz w:val="22"/>
          <w:szCs w:val="22"/>
        </w:rPr>
        <w:t xml:space="preserve">к Постановлению администрации         </w:t>
      </w:r>
    </w:p>
    <w:p w:rsidR="00C21A99" w:rsidRPr="00294186" w:rsidRDefault="00C21A99" w:rsidP="00014456">
      <w:pPr>
        <w:pStyle w:val="a5"/>
        <w:rPr>
          <w:sz w:val="22"/>
          <w:szCs w:val="22"/>
        </w:rPr>
      </w:pPr>
      <w:r w:rsidRPr="00294186">
        <w:rPr>
          <w:sz w:val="22"/>
          <w:szCs w:val="22"/>
        </w:rPr>
        <w:t xml:space="preserve">                                                      </w:t>
      </w:r>
      <w:r>
        <w:rPr>
          <w:sz w:val="22"/>
          <w:szCs w:val="22"/>
        </w:rPr>
        <w:t xml:space="preserve">                                                            </w:t>
      </w:r>
      <w:r w:rsidRPr="00294186">
        <w:rPr>
          <w:sz w:val="22"/>
          <w:szCs w:val="22"/>
        </w:rPr>
        <w:t>городского поселения «Город Козельск»</w:t>
      </w:r>
    </w:p>
    <w:p w:rsidR="00C21A99" w:rsidRDefault="00C21A99" w:rsidP="000407B2">
      <w:pPr>
        <w:pStyle w:val="a5"/>
        <w:rPr>
          <w:sz w:val="22"/>
          <w:szCs w:val="22"/>
        </w:rPr>
      </w:pPr>
      <w:r>
        <w:rPr>
          <w:sz w:val="22"/>
          <w:szCs w:val="22"/>
        </w:rPr>
        <w:t xml:space="preserve">                                                                                                                           </w:t>
      </w:r>
      <w:r w:rsidRPr="00294186">
        <w:rPr>
          <w:sz w:val="22"/>
          <w:szCs w:val="22"/>
        </w:rPr>
        <w:t xml:space="preserve">от </w:t>
      </w:r>
      <w:r>
        <w:rPr>
          <w:sz w:val="22"/>
          <w:szCs w:val="22"/>
        </w:rPr>
        <w:t xml:space="preserve">  «        »                       2018</w:t>
      </w:r>
      <w:r w:rsidRPr="00294186">
        <w:rPr>
          <w:sz w:val="22"/>
          <w:szCs w:val="22"/>
        </w:rPr>
        <w:t xml:space="preserve"> г. </w:t>
      </w:r>
      <w:r>
        <w:rPr>
          <w:sz w:val="22"/>
          <w:szCs w:val="22"/>
        </w:rPr>
        <w:t xml:space="preserve">  </w:t>
      </w:r>
      <w:r w:rsidRPr="00294186">
        <w:rPr>
          <w:sz w:val="22"/>
          <w:szCs w:val="22"/>
        </w:rPr>
        <w:t xml:space="preserve">№ </w:t>
      </w:r>
    </w:p>
    <w:p w:rsidR="00C21A99" w:rsidRDefault="00C21A99" w:rsidP="00014456">
      <w:pPr>
        <w:pStyle w:val="a5"/>
        <w:rPr>
          <w:sz w:val="26"/>
          <w:szCs w:val="26"/>
        </w:rPr>
      </w:pPr>
    </w:p>
    <w:p w:rsidR="00C21A99" w:rsidRPr="00DA512D" w:rsidRDefault="00C21A99" w:rsidP="00AD03D3">
      <w:pPr>
        <w:shd w:val="clear" w:color="auto" w:fill="FFFFFF"/>
        <w:spacing w:line="274" w:lineRule="exact"/>
        <w:ind w:left="86"/>
        <w:jc w:val="center"/>
        <w:rPr>
          <w:b/>
          <w:bCs/>
          <w:sz w:val="26"/>
          <w:szCs w:val="26"/>
        </w:rPr>
      </w:pPr>
      <w:r w:rsidRPr="00DA512D">
        <w:rPr>
          <w:b/>
          <w:bCs/>
          <w:sz w:val="26"/>
          <w:szCs w:val="26"/>
        </w:rPr>
        <w:t>ПАСПОРТ</w:t>
      </w:r>
    </w:p>
    <w:p w:rsidR="00C21A99" w:rsidRPr="00DA512D" w:rsidRDefault="00C21A99" w:rsidP="00AD03D3">
      <w:pPr>
        <w:jc w:val="center"/>
        <w:rPr>
          <w:b/>
          <w:bCs/>
          <w:sz w:val="26"/>
          <w:szCs w:val="26"/>
        </w:rPr>
      </w:pPr>
      <w:r w:rsidRPr="00DA512D">
        <w:rPr>
          <w:b/>
          <w:bCs/>
          <w:sz w:val="26"/>
          <w:szCs w:val="26"/>
        </w:rPr>
        <w:t>муниципальной программы</w:t>
      </w:r>
    </w:p>
    <w:p w:rsidR="00C21A99" w:rsidRPr="00DA512D" w:rsidRDefault="00C21A99" w:rsidP="00AD03D3">
      <w:pPr>
        <w:jc w:val="center"/>
        <w:rPr>
          <w:b/>
          <w:bCs/>
          <w:sz w:val="26"/>
          <w:szCs w:val="26"/>
        </w:rPr>
      </w:pPr>
      <w:r w:rsidRPr="00DA512D">
        <w:rPr>
          <w:b/>
          <w:bCs/>
          <w:sz w:val="26"/>
          <w:szCs w:val="26"/>
        </w:rPr>
        <w:t xml:space="preserve">муниципального образования городское поселение «Город Козельск» </w:t>
      </w:r>
    </w:p>
    <w:p w:rsidR="00C21A99" w:rsidRPr="000407B2" w:rsidRDefault="00C21A99" w:rsidP="000407B2">
      <w:pPr>
        <w:pStyle w:val="a5"/>
        <w:jc w:val="center"/>
        <w:rPr>
          <w:sz w:val="22"/>
          <w:szCs w:val="22"/>
        </w:rPr>
      </w:pPr>
    </w:p>
    <w:p w:rsidR="00C21A99" w:rsidRPr="00AD03D3" w:rsidRDefault="00C21A99" w:rsidP="000407B2">
      <w:pPr>
        <w:shd w:val="clear" w:color="auto" w:fill="FFFFFF"/>
        <w:spacing w:line="274" w:lineRule="exact"/>
        <w:ind w:left="86"/>
        <w:jc w:val="center"/>
        <w:rPr>
          <w:b/>
          <w:bCs/>
          <w:sz w:val="26"/>
          <w:szCs w:val="26"/>
        </w:rPr>
      </w:pPr>
      <w:r w:rsidRPr="00AD03D3">
        <w:rPr>
          <w:b/>
          <w:bCs/>
          <w:sz w:val="26"/>
          <w:szCs w:val="26"/>
        </w:rPr>
        <w:t>«</w:t>
      </w:r>
      <w:r w:rsidRPr="00AD03D3">
        <w:rPr>
          <w:b/>
          <w:bCs/>
          <w:spacing w:val="-1"/>
          <w:sz w:val="26"/>
          <w:szCs w:val="26"/>
        </w:rPr>
        <w:t xml:space="preserve">БЛАГОУСТРОЙСТВО ТЕРРИТОРИИ </w:t>
      </w:r>
      <w:r w:rsidRPr="00AD03D3">
        <w:rPr>
          <w:b/>
          <w:bCs/>
          <w:sz w:val="26"/>
          <w:szCs w:val="26"/>
        </w:rPr>
        <w:t>МУНИЦИПАЛЬНОГО ОБРАЗОВАНИЯ ГОРОДСКОЕ ПОСЕЛЕНИЕ «ГОРОД КОЗЕЛЬСК»</w:t>
      </w:r>
    </w:p>
    <w:p w:rsidR="00C21A99" w:rsidRPr="00AD03D3" w:rsidRDefault="00C21A99" w:rsidP="000407B2">
      <w:pPr>
        <w:pStyle w:val="a5"/>
        <w:jc w:val="center"/>
        <w:rPr>
          <w:b/>
          <w:bCs/>
          <w:sz w:val="26"/>
          <w:szCs w:val="26"/>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553"/>
        <w:gridCol w:w="1052"/>
        <w:gridCol w:w="1080"/>
        <w:gridCol w:w="900"/>
        <w:gridCol w:w="900"/>
        <w:gridCol w:w="900"/>
        <w:gridCol w:w="900"/>
        <w:gridCol w:w="900"/>
        <w:gridCol w:w="900"/>
      </w:tblGrid>
      <w:tr w:rsidR="00C21A99" w:rsidRPr="00AD03D3" w:rsidTr="00AD03D3">
        <w:trPr>
          <w:trHeight w:val="834"/>
        </w:trPr>
        <w:tc>
          <w:tcPr>
            <w:tcW w:w="283" w:type="dxa"/>
          </w:tcPr>
          <w:p w:rsidR="00C21A99" w:rsidRPr="00AD03D3" w:rsidRDefault="00C21A99" w:rsidP="00014456">
            <w:pPr>
              <w:pStyle w:val="a5"/>
              <w:jc w:val="center"/>
              <w:rPr>
                <w:sz w:val="26"/>
                <w:szCs w:val="26"/>
              </w:rPr>
            </w:pPr>
            <w:r w:rsidRPr="00AD03D3">
              <w:rPr>
                <w:sz w:val="26"/>
                <w:szCs w:val="26"/>
              </w:rPr>
              <w:t>1</w:t>
            </w:r>
          </w:p>
        </w:tc>
        <w:tc>
          <w:tcPr>
            <w:tcW w:w="2553" w:type="dxa"/>
          </w:tcPr>
          <w:p w:rsidR="00C21A99" w:rsidRPr="00AD03D3" w:rsidRDefault="00C21A99" w:rsidP="004D66A6">
            <w:pPr>
              <w:pStyle w:val="a5"/>
              <w:rPr>
                <w:sz w:val="26"/>
                <w:szCs w:val="26"/>
              </w:rPr>
            </w:pPr>
            <w:r w:rsidRPr="00AD03D3">
              <w:rPr>
                <w:sz w:val="26"/>
                <w:szCs w:val="26"/>
              </w:rPr>
              <w:t>Ответственный исполнитель</w:t>
            </w:r>
          </w:p>
          <w:p w:rsidR="00C21A99" w:rsidRPr="00AD03D3" w:rsidRDefault="00C21A99" w:rsidP="004D66A6">
            <w:pPr>
              <w:pStyle w:val="a5"/>
              <w:rPr>
                <w:sz w:val="26"/>
                <w:szCs w:val="26"/>
              </w:rPr>
            </w:pPr>
            <w:r w:rsidRPr="00AD03D3">
              <w:rPr>
                <w:sz w:val="26"/>
                <w:szCs w:val="26"/>
              </w:rPr>
              <w:t>муниципальной программы</w:t>
            </w:r>
          </w:p>
        </w:tc>
        <w:tc>
          <w:tcPr>
            <w:tcW w:w="7532" w:type="dxa"/>
            <w:gridSpan w:val="8"/>
          </w:tcPr>
          <w:p w:rsidR="00C21A99" w:rsidRPr="00AD03D3" w:rsidRDefault="00C21A99" w:rsidP="00014456">
            <w:pPr>
              <w:pStyle w:val="a5"/>
              <w:jc w:val="both"/>
              <w:rPr>
                <w:sz w:val="26"/>
                <w:szCs w:val="26"/>
              </w:rPr>
            </w:pPr>
            <w:r w:rsidRPr="00AD03D3">
              <w:rPr>
                <w:sz w:val="26"/>
                <w:szCs w:val="26"/>
              </w:rPr>
              <w:t>Отдел по управлению муниципальной собственностью и комплексному развитию городского поселения администрации городского поселения «Город Козельск»</w:t>
            </w:r>
          </w:p>
        </w:tc>
      </w:tr>
      <w:tr w:rsidR="00C21A99" w:rsidRPr="00AD03D3" w:rsidTr="00AD03D3">
        <w:trPr>
          <w:trHeight w:val="365"/>
        </w:trPr>
        <w:tc>
          <w:tcPr>
            <w:tcW w:w="283" w:type="dxa"/>
          </w:tcPr>
          <w:p w:rsidR="00C21A99" w:rsidRPr="00AD03D3" w:rsidRDefault="00C21A99" w:rsidP="00014456">
            <w:pPr>
              <w:pStyle w:val="a5"/>
              <w:jc w:val="center"/>
              <w:rPr>
                <w:sz w:val="26"/>
                <w:szCs w:val="26"/>
              </w:rPr>
            </w:pPr>
            <w:r w:rsidRPr="00AD03D3">
              <w:rPr>
                <w:sz w:val="26"/>
                <w:szCs w:val="26"/>
              </w:rPr>
              <w:t>2</w:t>
            </w:r>
          </w:p>
        </w:tc>
        <w:tc>
          <w:tcPr>
            <w:tcW w:w="2553" w:type="dxa"/>
          </w:tcPr>
          <w:p w:rsidR="00C21A99" w:rsidRPr="00AD03D3" w:rsidRDefault="00C21A99" w:rsidP="00014456">
            <w:pPr>
              <w:pStyle w:val="a5"/>
              <w:rPr>
                <w:sz w:val="26"/>
                <w:szCs w:val="26"/>
              </w:rPr>
            </w:pPr>
            <w:r w:rsidRPr="00AD03D3">
              <w:rPr>
                <w:sz w:val="26"/>
                <w:szCs w:val="26"/>
              </w:rPr>
              <w:t>Цели муниципальной программы</w:t>
            </w:r>
          </w:p>
        </w:tc>
        <w:tc>
          <w:tcPr>
            <w:tcW w:w="7532" w:type="dxa"/>
            <w:gridSpan w:val="8"/>
          </w:tcPr>
          <w:p w:rsidR="00C21A99" w:rsidRPr="00AD03D3" w:rsidRDefault="00C21A99" w:rsidP="00014456">
            <w:pPr>
              <w:pStyle w:val="a5"/>
              <w:jc w:val="both"/>
              <w:rPr>
                <w:sz w:val="26"/>
                <w:szCs w:val="26"/>
              </w:rPr>
            </w:pPr>
            <w:r w:rsidRPr="00AD03D3">
              <w:rPr>
                <w:sz w:val="26"/>
                <w:szCs w:val="26"/>
              </w:rPr>
              <w:t>Повышение уровня благоустройства и санитарно-экологического состояния территорий городского поселения «Город Козельск», создание комфортных условий проживания населения города</w:t>
            </w:r>
          </w:p>
        </w:tc>
      </w:tr>
      <w:tr w:rsidR="00C21A99" w:rsidRPr="00AD03D3" w:rsidTr="00AD03D3">
        <w:trPr>
          <w:trHeight w:val="503"/>
        </w:trPr>
        <w:tc>
          <w:tcPr>
            <w:tcW w:w="283" w:type="dxa"/>
          </w:tcPr>
          <w:p w:rsidR="00C21A99" w:rsidRPr="00AD03D3" w:rsidRDefault="00C21A99" w:rsidP="00014456">
            <w:pPr>
              <w:pStyle w:val="a5"/>
              <w:jc w:val="center"/>
              <w:rPr>
                <w:sz w:val="26"/>
                <w:szCs w:val="26"/>
              </w:rPr>
            </w:pPr>
            <w:r w:rsidRPr="00AD03D3">
              <w:rPr>
                <w:sz w:val="26"/>
                <w:szCs w:val="26"/>
              </w:rPr>
              <w:t>3</w:t>
            </w:r>
          </w:p>
        </w:tc>
        <w:tc>
          <w:tcPr>
            <w:tcW w:w="2553" w:type="dxa"/>
          </w:tcPr>
          <w:p w:rsidR="00C21A99" w:rsidRPr="00AD03D3" w:rsidRDefault="00C21A99" w:rsidP="004D66A6">
            <w:pPr>
              <w:pStyle w:val="a5"/>
              <w:rPr>
                <w:sz w:val="26"/>
                <w:szCs w:val="26"/>
              </w:rPr>
            </w:pPr>
            <w:r w:rsidRPr="00AD03D3">
              <w:rPr>
                <w:sz w:val="26"/>
                <w:szCs w:val="26"/>
              </w:rPr>
              <w:t>Задачи муниципальной программы</w:t>
            </w:r>
          </w:p>
        </w:tc>
        <w:tc>
          <w:tcPr>
            <w:tcW w:w="7532" w:type="dxa"/>
            <w:gridSpan w:val="8"/>
          </w:tcPr>
          <w:p w:rsidR="00C21A99" w:rsidRPr="00AD03D3" w:rsidRDefault="00C21A99" w:rsidP="004D66A6">
            <w:pPr>
              <w:pStyle w:val="a9"/>
              <w:jc w:val="both"/>
              <w:rPr>
                <w:sz w:val="26"/>
                <w:szCs w:val="26"/>
              </w:rPr>
            </w:pPr>
            <w:r w:rsidRPr="00AD03D3">
              <w:rPr>
                <w:sz w:val="26"/>
                <w:szCs w:val="26"/>
              </w:rPr>
              <w:t>Реализация мероприятий по благоустройству территории городского поселения «Город Козельск» и приведение в качественное состояние объектов внешнего благоустройства.</w:t>
            </w:r>
          </w:p>
          <w:p w:rsidR="00C21A99" w:rsidRPr="00AD03D3" w:rsidRDefault="00C21A99" w:rsidP="004D66A6">
            <w:pPr>
              <w:pStyle w:val="a9"/>
              <w:jc w:val="both"/>
              <w:rPr>
                <w:sz w:val="26"/>
                <w:szCs w:val="26"/>
              </w:rPr>
            </w:pPr>
            <w:r w:rsidRPr="00AD03D3">
              <w:rPr>
                <w:sz w:val="26"/>
                <w:szCs w:val="26"/>
              </w:rPr>
              <w:t xml:space="preserve">Улучшение облика, санитарного состояния городской территории, создание комфортных условий проживания горожан.                            </w:t>
            </w:r>
          </w:p>
          <w:p w:rsidR="00C21A99" w:rsidRPr="00AD03D3" w:rsidRDefault="00C21A99" w:rsidP="004D66A6">
            <w:pPr>
              <w:pStyle w:val="a9"/>
              <w:jc w:val="both"/>
              <w:rPr>
                <w:sz w:val="26"/>
                <w:szCs w:val="26"/>
              </w:rPr>
            </w:pPr>
            <w:r w:rsidRPr="00AD03D3">
              <w:rPr>
                <w:sz w:val="26"/>
                <w:szCs w:val="26"/>
              </w:rPr>
              <w:t>Активизация работы по привлечению населения, юридических лиц к участию в решении проблем благоустройства города.</w:t>
            </w:r>
          </w:p>
          <w:p w:rsidR="00C21A99" w:rsidRPr="00AD03D3" w:rsidRDefault="00C21A99" w:rsidP="004D66A6">
            <w:pPr>
              <w:pStyle w:val="a9"/>
              <w:jc w:val="both"/>
              <w:rPr>
                <w:sz w:val="26"/>
                <w:szCs w:val="26"/>
              </w:rPr>
            </w:pPr>
            <w:r w:rsidRPr="00AD03D3">
              <w:rPr>
                <w:sz w:val="26"/>
                <w:szCs w:val="26"/>
              </w:rPr>
              <w:t>Организация взаимодействия между предприятиями, организациями и учреждениями при решении вопросов  благоустройства.</w:t>
            </w:r>
          </w:p>
          <w:p w:rsidR="00C21A99" w:rsidRPr="00AD03D3" w:rsidRDefault="00C21A99" w:rsidP="004D66A6">
            <w:pPr>
              <w:pStyle w:val="a9"/>
              <w:jc w:val="both"/>
              <w:rPr>
                <w:sz w:val="26"/>
                <w:szCs w:val="26"/>
              </w:rPr>
            </w:pPr>
            <w:r w:rsidRPr="00AD03D3">
              <w:rPr>
                <w:sz w:val="26"/>
                <w:szCs w:val="26"/>
              </w:rPr>
              <w:t>Организация мероприятий по озеленению городского поселения.</w:t>
            </w:r>
          </w:p>
          <w:p w:rsidR="00C21A99" w:rsidRPr="00AD03D3" w:rsidRDefault="00C21A99" w:rsidP="004D66A6">
            <w:pPr>
              <w:pStyle w:val="a9"/>
              <w:jc w:val="both"/>
              <w:rPr>
                <w:sz w:val="26"/>
                <w:szCs w:val="26"/>
              </w:rPr>
            </w:pPr>
            <w:r w:rsidRPr="00AD03D3">
              <w:rPr>
                <w:sz w:val="26"/>
                <w:szCs w:val="26"/>
              </w:rPr>
              <w:t>Улучшение освещения улиц и дорог.</w:t>
            </w:r>
          </w:p>
          <w:p w:rsidR="00C21A99" w:rsidRPr="00AD03D3" w:rsidRDefault="00C21A99" w:rsidP="004D66A6">
            <w:pPr>
              <w:pStyle w:val="a5"/>
              <w:jc w:val="both"/>
              <w:rPr>
                <w:sz w:val="26"/>
                <w:szCs w:val="26"/>
              </w:rPr>
            </w:pPr>
            <w:r w:rsidRPr="00AD03D3">
              <w:rPr>
                <w:sz w:val="26"/>
                <w:szCs w:val="26"/>
              </w:rPr>
              <w:t>Оборудование контейнерных площадок для сбора твердых бытовых отходов</w:t>
            </w:r>
          </w:p>
        </w:tc>
      </w:tr>
      <w:tr w:rsidR="00C21A99" w:rsidRPr="00C8638C" w:rsidTr="00AD03D3">
        <w:trPr>
          <w:trHeight w:val="661"/>
        </w:trPr>
        <w:tc>
          <w:tcPr>
            <w:tcW w:w="283" w:type="dxa"/>
          </w:tcPr>
          <w:p w:rsidR="00C21A99" w:rsidRPr="00AD03D3" w:rsidRDefault="00C21A99" w:rsidP="00014456">
            <w:pPr>
              <w:pStyle w:val="a5"/>
              <w:jc w:val="center"/>
              <w:rPr>
                <w:sz w:val="26"/>
                <w:szCs w:val="26"/>
              </w:rPr>
            </w:pPr>
            <w:r w:rsidRPr="00AD03D3">
              <w:rPr>
                <w:sz w:val="26"/>
                <w:szCs w:val="26"/>
              </w:rPr>
              <w:t>4</w:t>
            </w:r>
          </w:p>
        </w:tc>
        <w:tc>
          <w:tcPr>
            <w:tcW w:w="2553" w:type="dxa"/>
          </w:tcPr>
          <w:p w:rsidR="00C21A99" w:rsidRDefault="00C21A99" w:rsidP="00014456">
            <w:pPr>
              <w:pStyle w:val="a5"/>
              <w:rPr>
                <w:sz w:val="26"/>
                <w:szCs w:val="26"/>
              </w:rPr>
            </w:pPr>
            <w:r w:rsidRPr="00AD03D3">
              <w:rPr>
                <w:sz w:val="26"/>
                <w:szCs w:val="26"/>
              </w:rPr>
              <w:t>Целевые показатели (индикаторы) муниципальной программы</w:t>
            </w:r>
          </w:p>
          <w:p w:rsidR="00C21A99" w:rsidRPr="00AD03D3" w:rsidRDefault="00C21A99" w:rsidP="00014456">
            <w:pPr>
              <w:pStyle w:val="a5"/>
              <w:rPr>
                <w:sz w:val="26"/>
                <w:szCs w:val="26"/>
              </w:rPr>
            </w:pPr>
          </w:p>
        </w:tc>
        <w:tc>
          <w:tcPr>
            <w:tcW w:w="7532" w:type="dxa"/>
            <w:gridSpan w:val="8"/>
          </w:tcPr>
          <w:p w:rsidR="00C21A99" w:rsidRPr="00AD03D3" w:rsidRDefault="00C21A99" w:rsidP="00014456">
            <w:pPr>
              <w:pStyle w:val="a5"/>
              <w:rPr>
                <w:sz w:val="26"/>
                <w:szCs w:val="26"/>
              </w:rPr>
            </w:pPr>
            <w:r w:rsidRPr="00AD03D3">
              <w:rPr>
                <w:sz w:val="26"/>
                <w:szCs w:val="26"/>
              </w:rPr>
              <w:t xml:space="preserve">Благоустройство и санитарная очистка города </w:t>
            </w:r>
          </w:p>
          <w:p w:rsidR="00C21A99" w:rsidRPr="00AD03D3" w:rsidRDefault="00C21A99" w:rsidP="00014456">
            <w:pPr>
              <w:pStyle w:val="a5"/>
              <w:rPr>
                <w:sz w:val="26"/>
                <w:szCs w:val="26"/>
              </w:rPr>
            </w:pPr>
            <w:r w:rsidRPr="00AD03D3">
              <w:rPr>
                <w:sz w:val="26"/>
                <w:szCs w:val="26"/>
              </w:rPr>
              <w:t>Наружное освещение</w:t>
            </w:r>
          </w:p>
        </w:tc>
      </w:tr>
      <w:tr w:rsidR="00C21A99" w:rsidRPr="00C8638C" w:rsidTr="00AD03D3">
        <w:trPr>
          <w:trHeight w:val="889"/>
        </w:trPr>
        <w:tc>
          <w:tcPr>
            <w:tcW w:w="283" w:type="dxa"/>
          </w:tcPr>
          <w:p w:rsidR="00C21A99" w:rsidRPr="00AD03D3" w:rsidRDefault="00C21A99" w:rsidP="00014456">
            <w:pPr>
              <w:pStyle w:val="a5"/>
              <w:jc w:val="center"/>
              <w:rPr>
                <w:sz w:val="26"/>
                <w:szCs w:val="26"/>
              </w:rPr>
            </w:pPr>
            <w:r w:rsidRPr="00AD03D3">
              <w:rPr>
                <w:sz w:val="26"/>
                <w:szCs w:val="26"/>
              </w:rPr>
              <w:t>5</w:t>
            </w:r>
          </w:p>
        </w:tc>
        <w:tc>
          <w:tcPr>
            <w:tcW w:w="2553" w:type="dxa"/>
          </w:tcPr>
          <w:p w:rsidR="00C21A99" w:rsidRDefault="00C21A99" w:rsidP="00014456">
            <w:pPr>
              <w:pStyle w:val="a5"/>
              <w:rPr>
                <w:sz w:val="26"/>
                <w:szCs w:val="26"/>
              </w:rPr>
            </w:pPr>
            <w:r w:rsidRPr="00AD03D3">
              <w:rPr>
                <w:sz w:val="26"/>
                <w:szCs w:val="26"/>
              </w:rPr>
              <w:t>Сроки реализации муниципальной программы</w:t>
            </w:r>
          </w:p>
          <w:p w:rsidR="00C21A99" w:rsidRPr="00AD03D3" w:rsidRDefault="00C21A99" w:rsidP="00014456">
            <w:pPr>
              <w:pStyle w:val="a5"/>
              <w:rPr>
                <w:sz w:val="26"/>
                <w:szCs w:val="26"/>
              </w:rPr>
            </w:pPr>
          </w:p>
        </w:tc>
        <w:tc>
          <w:tcPr>
            <w:tcW w:w="7532" w:type="dxa"/>
            <w:gridSpan w:val="8"/>
          </w:tcPr>
          <w:p w:rsidR="00C21A99" w:rsidRPr="00AD03D3" w:rsidRDefault="00C21A99" w:rsidP="00014456">
            <w:pPr>
              <w:autoSpaceDE w:val="0"/>
              <w:autoSpaceDN w:val="0"/>
              <w:adjustRightInd w:val="0"/>
              <w:rPr>
                <w:sz w:val="26"/>
                <w:szCs w:val="26"/>
              </w:rPr>
            </w:pPr>
            <w:r w:rsidRPr="00AD03D3">
              <w:rPr>
                <w:sz w:val="26"/>
                <w:szCs w:val="26"/>
              </w:rPr>
              <w:t>Реализация мероприятий программы рассчитана на 2018 - 2020 годы</w:t>
            </w:r>
          </w:p>
        </w:tc>
      </w:tr>
      <w:tr w:rsidR="00C21A99" w:rsidRPr="00C8638C" w:rsidTr="00AD03D3">
        <w:trPr>
          <w:trHeight w:val="598"/>
        </w:trPr>
        <w:tc>
          <w:tcPr>
            <w:tcW w:w="283" w:type="dxa"/>
            <w:vMerge w:val="restart"/>
          </w:tcPr>
          <w:p w:rsidR="00C21A99" w:rsidRPr="00AD03D3" w:rsidRDefault="00C21A99" w:rsidP="00014456">
            <w:pPr>
              <w:pStyle w:val="a5"/>
              <w:jc w:val="center"/>
              <w:rPr>
                <w:sz w:val="26"/>
                <w:szCs w:val="26"/>
              </w:rPr>
            </w:pPr>
            <w:r w:rsidRPr="00AD03D3">
              <w:rPr>
                <w:sz w:val="26"/>
                <w:szCs w:val="26"/>
              </w:rPr>
              <w:t>6</w:t>
            </w:r>
          </w:p>
          <w:p w:rsidR="00C21A99" w:rsidRPr="00AD03D3" w:rsidRDefault="00C21A99" w:rsidP="00014456">
            <w:pPr>
              <w:pStyle w:val="a5"/>
              <w:jc w:val="center"/>
              <w:rPr>
                <w:sz w:val="26"/>
                <w:szCs w:val="26"/>
              </w:rPr>
            </w:pPr>
          </w:p>
          <w:p w:rsidR="00C21A99" w:rsidRPr="00AD03D3" w:rsidRDefault="00C21A99" w:rsidP="00014456">
            <w:pPr>
              <w:pStyle w:val="a5"/>
              <w:jc w:val="center"/>
              <w:rPr>
                <w:sz w:val="26"/>
                <w:szCs w:val="26"/>
              </w:rPr>
            </w:pPr>
          </w:p>
          <w:p w:rsidR="00C21A99" w:rsidRPr="00AD03D3" w:rsidRDefault="00C21A99" w:rsidP="00014456">
            <w:pPr>
              <w:pStyle w:val="a5"/>
              <w:jc w:val="center"/>
              <w:rPr>
                <w:sz w:val="26"/>
                <w:szCs w:val="26"/>
              </w:rPr>
            </w:pPr>
          </w:p>
        </w:tc>
        <w:tc>
          <w:tcPr>
            <w:tcW w:w="2553" w:type="dxa"/>
            <w:vMerge w:val="restart"/>
          </w:tcPr>
          <w:p w:rsidR="00C21A99" w:rsidRPr="00AD03D3" w:rsidRDefault="00C21A99" w:rsidP="00014456">
            <w:pPr>
              <w:pStyle w:val="ConsPlusNormal"/>
            </w:pPr>
            <w:r w:rsidRPr="00AD03D3">
              <w:t>Объёмы финансирования муниципальной программы за счет всех источников финансирования,  в том числе по годам реализации</w:t>
            </w:r>
          </w:p>
          <w:p w:rsidR="00C21A99" w:rsidRPr="00AD03D3" w:rsidRDefault="00C21A99" w:rsidP="00014456">
            <w:pPr>
              <w:pStyle w:val="ConsPlusNormal"/>
            </w:pPr>
          </w:p>
          <w:p w:rsidR="00C21A99" w:rsidRPr="00AD03D3" w:rsidRDefault="00C21A99" w:rsidP="00014456">
            <w:pPr>
              <w:pStyle w:val="ConsPlusNormal"/>
            </w:pPr>
          </w:p>
        </w:tc>
        <w:tc>
          <w:tcPr>
            <w:tcW w:w="7532" w:type="dxa"/>
            <w:gridSpan w:val="8"/>
          </w:tcPr>
          <w:p w:rsidR="00C21A99" w:rsidRPr="00AD03D3" w:rsidRDefault="00C21A99" w:rsidP="00014456">
            <w:pPr>
              <w:pStyle w:val="a5"/>
              <w:rPr>
                <w:sz w:val="26"/>
                <w:szCs w:val="26"/>
              </w:rPr>
            </w:pPr>
            <w:r w:rsidRPr="00AD03D3">
              <w:rPr>
                <w:sz w:val="26"/>
                <w:szCs w:val="26"/>
              </w:rPr>
              <w:t>Объем финансирования муниципальной программы за счет местного бюджета составит:</w:t>
            </w:r>
          </w:p>
        </w:tc>
      </w:tr>
      <w:tr w:rsidR="00C21A99" w:rsidRPr="00C8638C" w:rsidTr="00AD03D3">
        <w:trPr>
          <w:trHeight w:val="425"/>
        </w:trPr>
        <w:tc>
          <w:tcPr>
            <w:tcW w:w="283" w:type="dxa"/>
            <w:vMerge/>
          </w:tcPr>
          <w:p w:rsidR="00C21A99" w:rsidRDefault="00C21A99" w:rsidP="00014456">
            <w:pPr>
              <w:pStyle w:val="a5"/>
              <w:jc w:val="center"/>
              <w:rPr>
                <w:sz w:val="24"/>
                <w:szCs w:val="24"/>
              </w:rPr>
            </w:pPr>
          </w:p>
        </w:tc>
        <w:tc>
          <w:tcPr>
            <w:tcW w:w="2553" w:type="dxa"/>
            <w:vMerge/>
          </w:tcPr>
          <w:p w:rsidR="00C21A99" w:rsidRPr="00072C2C" w:rsidRDefault="00C21A99" w:rsidP="00014456">
            <w:pPr>
              <w:pStyle w:val="ConsPlusNormal"/>
              <w:rPr>
                <w:sz w:val="24"/>
                <w:szCs w:val="24"/>
              </w:rPr>
            </w:pPr>
          </w:p>
        </w:tc>
        <w:tc>
          <w:tcPr>
            <w:tcW w:w="1052" w:type="dxa"/>
            <w:vMerge w:val="restart"/>
          </w:tcPr>
          <w:p w:rsidR="00C21A99" w:rsidRPr="00072C2C" w:rsidRDefault="00C21A99" w:rsidP="00DB7819">
            <w:pPr>
              <w:pStyle w:val="a5"/>
              <w:jc w:val="center"/>
              <w:rPr>
                <w:sz w:val="20"/>
                <w:szCs w:val="20"/>
              </w:rPr>
            </w:pPr>
            <w:r w:rsidRPr="00072C2C">
              <w:rPr>
                <w:sz w:val="20"/>
                <w:szCs w:val="20"/>
              </w:rPr>
              <w:t>Источник финансирования</w:t>
            </w:r>
          </w:p>
          <w:p w:rsidR="00C21A99" w:rsidRPr="00072C2C" w:rsidRDefault="00C21A99" w:rsidP="00014456">
            <w:pPr>
              <w:pStyle w:val="a5"/>
              <w:jc w:val="center"/>
              <w:rPr>
                <w:sz w:val="20"/>
                <w:szCs w:val="20"/>
              </w:rPr>
            </w:pPr>
          </w:p>
        </w:tc>
        <w:tc>
          <w:tcPr>
            <w:tcW w:w="1080" w:type="dxa"/>
            <w:vMerge w:val="restart"/>
          </w:tcPr>
          <w:p w:rsidR="00C21A99" w:rsidRPr="00072C2C" w:rsidRDefault="00C21A99" w:rsidP="00F47140">
            <w:pPr>
              <w:jc w:val="center"/>
              <w:rPr>
                <w:sz w:val="20"/>
                <w:szCs w:val="20"/>
              </w:rPr>
            </w:pPr>
            <w:r w:rsidRPr="00072C2C">
              <w:rPr>
                <w:sz w:val="20"/>
                <w:szCs w:val="20"/>
              </w:rPr>
              <w:t>Всего</w:t>
            </w:r>
          </w:p>
          <w:p w:rsidR="00C21A99" w:rsidRPr="00072C2C" w:rsidRDefault="00C21A99" w:rsidP="00F47140">
            <w:pPr>
              <w:jc w:val="center"/>
              <w:rPr>
                <w:sz w:val="20"/>
                <w:szCs w:val="20"/>
              </w:rPr>
            </w:pPr>
            <w:r w:rsidRPr="00072C2C">
              <w:rPr>
                <w:sz w:val="20"/>
                <w:szCs w:val="20"/>
              </w:rPr>
              <w:t>(тыс.руб.)</w:t>
            </w:r>
          </w:p>
        </w:tc>
        <w:tc>
          <w:tcPr>
            <w:tcW w:w="5400" w:type="dxa"/>
            <w:gridSpan w:val="6"/>
          </w:tcPr>
          <w:p w:rsidR="00C21A99" w:rsidRPr="00072C2C" w:rsidRDefault="00C21A99" w:rsidP="00014456">
            <w:pPr>
              <w:pStyle w:val="a5"/>
              <w:jc w:val="center"/>
              <w:rPr>
                <w:sz w:val="24"/>
                <w:szCs w:val="24"/>
              </w:rPr>
            </w:pPr>
            <w:r w:rsidRPr="00072C2C">
              <w:rPr>
                <w:sz w:val="20"/>
                <w:szCs w:val="20"/>
              </w:rPr>
              <w:t>В том числе по годам</w:t>
            </w:r>
          </w:p>
        </w:tc>
      </w:tr>
      <w:tr w:rsidR="00C21A99" w:rsidRPr="00C8638C" w:rsidTr="00AD03D3">
        <w:trPr>
          <w:trHeight w:val="293"/>
        </w:trPr>
        <w:tc>
          <w:tcPr>
            <w:tcW w:w="283" w:type="dxa"/>
            <w:vMerge/>
          </w:tcPr>
          <w:p w:rsidR="00C21A99" w:rsidRDefault="00C21A99" w:rsidP="00014456">
            <w:pPr>
              <w:pStyle w:val="a5"/>
              <w:jc w:val="center"/>
              <w:rPr>
                <w:sz w:val="24"/>
                <w:szCs w:val="24"/>
              </w:rPr>
            </w:pPr>
          </w:p>
        </w:tc>
        <w:tc>
          <w:tcPr>
            <w:tcW w:w="2553" w:type="dxa"/>
            <w:vMerge/>
          </w:tcPr>
          <w:p w:rsidR="00C21A99" w:rsidRPr="00072C2C" w:rsidRDefault="00C21A99" w:rsidP="00014456">
            <w:pPr>
              <w:pStyle w:val="ConsPlusNormal"/>
              <w:rPr>
                <w:sz w:val="24"/>
                <w:szCs w:val="24"/>
              </w:rPr>
            </w:pPr>
          </w:p>
        </w:tc>
        <w:tc>
          <w:tcPr>
            <w:tcW w:w="1052" w:type="dxa"/>
            <w:vMerge/>
          </w:tcPr>
          <w:p w:rsidR="00C21A99" w:rsidRPr="00072C2C" w:rsidRDefault="00C21A99" w:rsidP="00014456">
            <w:pPr>
              <w:pStyle w:val="a5"/>
              <w:jc w:val="center"/>
              <w:rPr>
                <w:sz w:val="24"/>
                <w:szCs w:val="24"/>
              </w:rPr>
            </w:pPr>
          </w:p>
        </w:tc>
        <w:tc>
          <w:tcPr>
            <w:tcW w:w="1080" w:type="dxa"/>
            <w:vMerge/>
          </w:tcPr>
          <w:p w:rsidR="00C21A99" w:rsidRPr="00072C2C" w:rsidRDefault="00C21A99" w:rsidP="00014456">
            <w:pPr>
              <w:pStyle w:val="a5"/>
              <w:jc w:val="center"/>
              <w:rPr>
                <w:sz w:val="24"/>
                <w:szCs w:val="24"/>
              </w:rPr>
            </w:pPr>
          </w:p>
        </w:tc>
        <w:tc>
          <w:tcPr>
            <w:tcW w:w="900" w:type="dxa"/>
          </w:tcPr>
          <w:p w:rsidR="00C21A99" w:rsidRPr="00072C2C" w:rsidRDefault="00C21A99" w:rsidP="00014456">
            <w:pPr>
              <w:pStyle w:val="a5"/>
              <w:jc w:val="center"/>
              <w:rPr>
                <w:sz w:val="20"/>
                <w:szCs w:val="20"/>
              </w:rPr>
            </w:pPr>
            <w:r w:rsidRPr="00072C2C">
              <w:rPr>
                <w:sz w:val="20"/>
                <w:szCs w:val="20"/>
              </w:rPr>
              <w:t>201</w:t>
            </w:r>
            <w:r>
              <w:rPr>
                <w:sz w:val="20"/>
                <w:szCs w:val="20"/>
              </w:rPr>
              <w:t>9</w:t>
            </w:r>
          </w:p>
        </w:tc>
        <w:tc>
          <w:tcPr>
            <w:tcW w:w="900" w:type="dxa"/>
          </w:tcPr>
          <w:p w:rsidR="00C21A99" w:rsidRPr="00072C2C" w:rsidRDefault="00C21A99" w:rsidP="00014456">
            <w:pPr>
              <w:pStyle w:val="a5"/>
              <w:jc w:val="center"/>
              <w:rPr>
                <w:sz w:val="20"/>
                <w:szCs w:val="20"/>
              </w:rPr>
            </w:pPr>
            <w:r>
              <w:rPr>
                <w:sz w:val="20"/>
                <w:szCs w:val="20"/>
              </w:rPr>
              <w:t>2020</w:t>
            </w:r>
          </w:p>
        </w:tc>
        <w:tc>
          <w:tcPr>
            <w:tcW w:w="900" w:type="dxa"/>
          </w:tcPr>
          <w:p w:rsidR="00C21A99" w:rsidRPr="00072C2C" w:rsidRDefault="00C21A99" w:rsidP="000407B2">
            <w:pPr>
              <w:pStyle w:val="a5"/>
              <w:rPr>
                <w:sz w:val="20"/>
                <w:szCs w:val="20"/>
              </w:rPr>
            </w:pPr>
            <w:r w:rsidRPr="00072C2C">
              <w:rPr>
                <w:sz w:val="20"/>
                <w:szCs w:val="20"/>
              </w:rPr>
              <w:t>202</w:t>
            </w:r>
            <w:r>
              <w:rPr>
                <w:sz w:val="20"/>
                <w:szCs w:val="20"/>
              </w:rPr>
              <w:t>1</w:t>
            </w:r>
          </w:p>
        </w:tc>
        <w:tc>
          <w:tcPr>
            <w:tcW w:w="900" w:type="dxa"/>
          </w:tcPr>
          <w:p w:rsidR="00C21A99" w:rsidRPr="00072C2C" w:rsidRDefault="00C21A99" w:rsidP="000407B2">
            <w:pPr>
              <w:pStyle w:val="a5"/>
              <w:rPr>
                <w:sz w:val="20"/>
                <w:szCs w:val="20"/>
              </w:rPr>
            </w:pPr>
            <w:r>
              <w:rPr>
                <w:sz w:val="20"/>
                <w:szCs w:val="20"/>
              </w:rPr>
              <w:t>2022</w:t>
            </w:r>
          </w:p>
        </w:tc>
        <w:tc>
          <w:tcPr>
            <w:tcW w:w="900" w:type="dxa"/>
          </w:tcPr>
          <w:p w:rsidR="00C21A99" w:rsidRPr="00072C2C" w:rsidRDefault="00C21A99" w:rsidP="000407B2">
            <w:pPr>
              <w:pStyle w:val="a5"/>
              <w:rPr>
                <w:sz w:val="20"/>
                <w:szCs w:val="20"/>
              </w:rPr>
            </w:pPr>
            <w:r>
              <w:rPr>
                <w:sz w:val="20"/>
                <w:szCs w:val="20"/>
              </w:rPr>
              <w:t>2023</w:t>
            </w:r>
          </w:p>
        </w:tc>
        <w:tc>
          <w:tcPr>
            <w:tcW w:w="900" w:type="dxa"/>
          </w:tcPr>
          <w:p w:rsidR="00C21A99" w:rsidRPr="00072C2C" w:rsidRDefault="00C21A99" w:rsidP="000407B2">
            <w:pPr>
              <w:pStyle w:val="a5"/>
              <w:rPr>
                <w:sz w:val="20"/>
                <w:szCs w:val="20"/>
              </w:rPr>
            </w:pPr>
            <w:r>
              <w:rPr>
                <w:sz w:val="20"/>
                <w:szCs w:val="20"/>
              </w:rPr>
              <w:t>2024</w:t>
            </w:r>
          </w:p>
        </w:tc>
      </w:tr>
      <w:tr w:rsidR="00C21A99" w:rsidRPr="00C8638C" w:rsidTr="00AD03D3">
        <w:trPr>
          <w:trHeight w:val="955"/>
        </w:trPr>
        <w:tc>
          <w:tcPr>
            <w:tcW w:w="283" w:type="dxa"/>
            <w:vMerge/>
          </w:tcPr>
          <w:p w:rsidR="00C21A99" w:rsidRPr="00C8638C" w:rsidRDefault="00C21A99" w:rsidP="00014456">
            <w:pPr>
              <w:pStyle w:val="a5"/>
              <w:jc w:val="center"/>
              <w:rPr>
                <w:sz w:val="24"/>
                <w:szCs w:val="24"/>
              </w:rPr>
            </w:pPr>
          </w:p>
        </w:tc>
        <w:tc>
          <w:tcPr>
            <w:tcW w:w="2553" w:type="dxa"/>
            <w:vMerge/>
          </w:tcPr>
          <w:p w:rsidR="00C21A99" w:rsidRPr="00072C2C" w:rsidRDefault="00C21A99" w:rsidP="00014456">
            <w:pPr>
              <w:pStyle w:val="ConsPlusNormal"/>
              <w:rPr>
                <w:sz w:val="24"/>
                <w:szCs w:val="24"/>
              </w:rPr>
            </w:pPr>
          </w:p>
        </w:tc>
        <w:tc>
          <w:tcPr>
            <w:tcW w:w="1052" w:type="dxa"/>
            <w:vAlign w:val="center"/>
          </w:tcPr>
          <w:p w:rsidR="00C21A99" w:rsidRPr="00072C2C" w:rsidRDefault="00C21A99" w:rsidP="00014456">
            <w:pPr>
              <w:pStyle w:val="a5"/>
              <w:jc w:val="center"/>
              <w:rPr>
                <w:sz w:val="20"/>
                <w:szCs w:val="20"/>
              </w:rPr>
            </w:pPr>
            <w:r w:rsidRPr="00072C2C">
              <w:rPr>
                <w:sz w:val="20"/>
                <w:szCs w:val="20"/>
              </w:rPr>
              <w:t>Местный бюджет</w:t>
            </w:r>
          </w:p>
        </w:tc>
        <w:tc>
          <w:tcPr>
            <w:tcW w:w="1080" w:type="dxa"/>
            <w:vAlign w:val="center"/>
          </w:tcPr>
          <w:p w:rsidR="00C21A99" w:rsidRPr="00072C2C" w:rsidRDefault="00C21A99" w:rsidP="007C40F6">
            <w:pPr>
              <w:pStyle w:val="a5"/>
              <w:rPr>
                <w:sz w:val="20"/>
                <w:szCs w:val="20"/>
              </w:rPr>
            </w:pPr>
            <w:r>
              <w:rPr>
                <w:sz w:val="20"/>
                <w:szCs w:val="20"/>
              </w:rPr>
              <w:t>113200,0</w:t>
            </w:r>
          </w:p>
        </w:tc>
        <w:tc>
          <w:tcPr>
            <w:tcW w:w="900" w:type="dxa"/>
            <w:vAlign w:val="center"/>
          </w:tcPr>
          <w:p w:rsidR="00C21A99" w:rsidRPr="00072C2C" w:rsidRDefault="00C21A99" w:rsidP="00014456">
            <w:pPr>
              <w:pStyle w:val="a5"/>
              <w:jc w:val="center"/>
              <w:rPr>
                <w:sz w:val="20"/>
                <w:szCs w:val="20"/>
              </w:rPr>
            </w:pPr>
            <w:r>
              <w:rPr>
                <w:sz w:val="20"/>
                <w:szCs w:val="20"/>
              </w:rPr>
              <w:t>18300,0</w:t>
            </w:r>
          </w:p>
        </w:tc>
        <w:tc>
          <w:tcPr>
            <w:tcW w:w="900" w:type="dxa"/>
            <w:vAlign w:val="center"/>
          </w:tcPr>
          <w:p w:rsidR="00C21A99" w:rsidRPr="00072C2C" w:rsidRDefault="00C21A99" w:rsidP="00F35760">
            <w:pPr>
              <w:pStyle w:val="a5"/>
              <w:rPr>
                <w:sz w:val="20"/>
                <w:szCs w:val="20"/>
              </w:rPr>
            </w:pPr>
            <w:r>
              <w:rPr>
                <w:sz w:val="20"/>
                <w:szCs w:val="20"/>
              </w:rPr>
              <w:t>18300,0</w:t>
            </w:r>
          </w:p>
        </w:tc>
        <w:tc>
          <w:tcPr>
            <w:tcW w:w="900" w:type="dxa"/>
            <w:vAlign w:val="center"/>
          </w:tcPr>
          <w:p w:rsidR="00C21A99" w:rsidRPr="00072C2C" w:rsidRDefault="00C21A99" w:rsidP="000407B2">
            <w:pPr>
              <w:pStyle w:val="a5"/>
              <w:rPr>
                <w:sz w:val="20"/>
                <w:szCs w:val="20"/>
              </w:rPr>
            </w:pPr>
            <w:r>
              <w:rPr>
                <w:sz w:val="20"/>
                <w:szCs w:val="20"/>
              </w:rPr>
              <w:t>18700,0</w:t>
            </w:r>
          </w:p>
        </w:tc>
        <w:tc>
          <w:tcPr>
            <w:tcW w:w="900" w:type="dxa"/>
            <w:vAlign w:val="center"/>
          </w:tcPr>
          <w:p w:rsidR="00C21A99" w:rsidRPr="00072C2C" w:rsidRDefault="00C21A99" w:rsidP="000407B2">
            <w:pPr>
              <w:pStyle w:val="a5"/>
              <w:rPr>
                <w:sz w:val="20"/>
                <w:szCs w:val="20"/>
              </w:rPr>
            </w:pPr>
            <w:r>
              <w:rPr>
                <w:sz w:val="20"/>
                <w:szCs w:val="20"/>
              </w:rPr>
              <w:t>18800,0</w:t>
            </w:r>
          </w:p>
        </w:tc>
        <w:tc>
          <w:tcPr>
            <w:tcW w:w="900" w:type="dxa"/>
            <w:vAlign w:val="center"/>
          </w:tcPr>
          <w:p w:rsidR="00C21A99" w:rsidRPr="00072C2C" w:rsidRDefault="00C21A99" w:rsidP="000407B2">
            <w:pPr>
              <w:pStyle w:val="a5"/>
              <w:rPr>
                <w:sz w:val="20"/>
                <w:szCs w:val="20"/>
              </w:rPr>
            </w:pPr>
            <w:r>
              <w:rPr>
                <w:sz w:val="20"/>
                <w:szCs w:val="20"/>
              </w:rPr>
              <w:t>19200,0</w:t>
            </w:r>
          </w:p>
        </w:tc>
        <w:tc>
          <w:tcPr>
            <w:tcW w:w="900" w:type="dxa"/>
            <w:vAlign w:val="center"/>
          </w:tcPr>
          <w:p w:rsidR="00C21A99" w:rsidRPr="00072C2C" w:rsidRDefault="00C21A99" w:rsidP="000407B2">
            <w:pPr>
              <w:pStyle w:val="a5"/>
              <w:rPr>
                <w:sz w:val="20"/>
                <w:szCs w:val="20"/>
              </w:rPr>
            </w:pPr>
            <w:r>
              <w:rPr>
                <w:sz w:val="20"/>
                <w:szCs w:val="20"/>
              </w:rPr>
              <w:t>19900,0</w:t>
            </w:r>
          </w:p>
        </w:tc>
      </w:tr>
      <w:tr w:rsidR="00C21A99" w:rsidRPr="00C8638C" w:rsidTr="00AD03D3">
        <w:trPr>
          <w:trHeight w:val="151"/>
        </w:trPr>
        <w:tc>
          <w:tcPr>
            <w:tcW w:w="283" w:type="dxa"/>
            <w:vMerge/>
          </w:tcPr>
          <w:p w:rsidR="00C21A99" w:rsidRPr="00C8638C" w:rsidRDefault="00C21A99" w:rsidP="00014456">
            <w:pPr>
              <w:pStyle w:val="a5"/>
              <w:jc w:val="center"/>
              <w:rPr>
                <w:sz w:val="24"/>
                <w:szCs w:val="24"/>
              </w:rPr>
            </w:pPr>
          </w:p>
        </w:tc>
        <w:tc>
          <w:tcPr>
            <w:tcW w:w="2553" w:type="dxa"/>
            <w:vMerge/>
          </w:tcPr>
          <w:p w:rsidR="00C21A99" w:rsidRPr="00072C2C" w:rsidRDefault="00C21A99" w:rsidP="00014456">
            <w:pPr>
              <w:pStyle w:val="ConsPlusNormal"/>
              <w:rPr>
                <w:sz w:val="24"/>
                <w:szCs w:val="24"/>
              </w:rPr>
            </w:pPr>
          </w:p>
        </w:tc>
        <w:tc>
          <w:tcPr>
            <w:tcW w:w="6632" w:type="dxa"/>
            <w:gridSpan w:val="7"/>
            <w:vAlign w:val="center"/>
          </w:tcPr>
          <w:p w:rsidR="00C21A99" w:rsidRPr="00F47140" w:rsidRDefault="00C21A99" w:rsidP="00EA2137">
            <w:pPr>
              <w:pStyle w:val="a5"/>
              <w:rPr>
                <w:b/>
                <w:bCs/>
                <w:sz w:val="24"/>
                <w:szCs w:val="24"/>
              </w:rPr>
            </w:pPr>
            <w:r w:rsidRPr="00F47140">
              <w:rPr>
                <w:sz w:val="22"/>
                <w:szCs w:val="22"/>
              </w:rPr>
              <w:t>Объемы и источники финанси</w:t>
            </w:r>
            <w:r>
              <w:rPr>
                <w:sz w:val="22"/>
                <w:szCs w:val="22"/>
              </w:rPr>
              <w:t xml:space="preserve">рования ежегодно уточняются при </w:t>
            </w:r>
            <w:r w:rsidRPr="00F47140">
              <w:rPr>
                <w:sz w:val="22"/>
                <w:szCs w:val="22"/>
              </w:rPr>
              <w:t>формировании местного бюджета на соответствующий год</w:t>
            </w:r>
          </w:p>
        </w:tc>
        <w:tc>
          <w:tcPr>
            <w:tcW w:w="900" w:type="dxa"/>
            <w:vAlign w:val="center"/>
          </w:tcPr>
          <w:p w:rsidR="00C21A99" w:rsidRPr="00F47140" w:rsidRDefault="00C21A99" w:rsidP="00EA2137">
            <w:pPr>
              <w:pStyle w:val="a5"/>
              <w:rPr>
                <w:b/>
                <w:bCs/>
                <w:sz w:val="24"/>
                <w:szCs w:val="24"/>
              </w:rPr>
            </w:pPr>
          </w:p>
        </w:tc>
      </w:tr>
      <w:tr w:rsidR="00C21A99" w:rsidRPr="00C8638C" w:rsidTr="00AD03D3">
        <w:trPr>
          <w:trHeight w:val="151"/>
        </w:trPr>
        <w:tc>
          <w:tcPr>
            <w:tcW w:w="283" w:type="dxa"/>
          </w:tcPr>
          <w:p w:rsidR="00C21A99" w:rsidRPr="00C8638C" w:rsidRDefault="00C21A99" w:rsidP="00014456">
            <w:pPr>
              <w:pStyle w:val="a5"/>
              <w:jc w:val="center"/>
              <w:rPr>
                <w:sz w:val="24"/>
                <w:szCs w:val="24"/>
              </w:rPr>
            </w:pPr>
          </w:p>
          <w:p w:rsidR="00C21A99" w:rsidRPr="00C8638C" w:rsidRDefault="00C21A99" w:rsidP="00014456">
            <w:pPr>
              <w:pStyle w:val="a5"/>
              <w:jc w:val="center"/>
              <w:rPr>
                <w:sz w:val="24"/>
                <w:szCs w:val="24"/>
              </w:rPr>
            </w:pPr>
            <w:r>
              <w:rPr>
                <w:sz w:val="24"/>
                <w:szCs w:val="24"/>
              </w:rPr>
              <w:t>7</w:t>
            </w:r>
          </w:p>
        </w:tc>
        <w:tc>
          <w:tcPr>
            <w:tcW w:w="2553" w:type="dxa"/>
          </w:tcPr>
          <w:p w:rsidR="00C21A99" w:rsidRPr="00072C2C" w:rsidRDefault="00C21A99" w:rsidP="00014456">
            <w:pPr>
              <w:pStyle w:val="ConsPlusNormal"/>
              <w:rPr>
                <w:sz w:val="24"/>
                <w:szCs w:val="24"/>
              </w:rPr>
            </w:pPr>
          </w:p>
          <w:p w:rsidR="00C21A99" w:rsidRPr="00072C2C" w:rsidRDefault="00C21A99" w:rsidP="00DB7819">
            <w:pPr>
              <w:pStyle w:val="ConsPlusNormal"/>
              <w:rPr>
                <w:sz w:val="24"/>
                <w:szCs w:val="24"/>
              </w:rPr>
            </w:pPr>
            <w:r w:rsidRPr="00072C2C">
              <w:rPr>
                <w:sz w:val="24"/>
                <w:szCs w:val="24"/>
              </w:rPr>
              <w:t>Ожидаемые результаты реализации муниципальной программы</w:t>
            </w:r>
          </w:p>
          <w:p w:rsidR="00C21A99" w:rsidRPr="00072C2C" w:rsidRDefault="00C21A99" w:rsidP="00014456">
            <w:pPr>
              <w:pStyle w:val="ConsPlusNormal"/>
              <w:rPr>
                <w:sz w:val="24"/>
                <w:szCs w:val="24"/>
              </w:rPr>
            </w:pPr>
          </w:p>
        </w:tc>
        <w:tc>
          <w:tcPr>
            <w:tcW w:w="7532" w:type="dxa"/>
            <w:gridSpan w:val="8"/>
            <w:vAlign w:val="center"/>
          </w:tcPr>
          <w:p w:rsidR="00C21A99" w:rsidRDefault="00C21A99" w:rsidP="00DB7819">
            <w:pPr>
              <w:autoSpaceDE w:val="0"/>
              <w:autoSpaceDN w:val="0"/>
              <w:adjustRightInd w:val="0"/>
              <w:jc w:val="both"/>
            </w:pPr>
          </w:p>
          <w:p w:rsidR="00C21A99" w:rsidRPr="00EA2137" w:rsidRDefault="00C21A99" w:rsidP="00DB7819">
            <w:pPr>
              <w:autoSpaceDE w:val="0"/>
              <w:autoSpaceDN w:val="0"/>
              <w:adjustRightInd w:val="0"/>
              <w:jc w:val="both"/>
            </w:pPr>
            <w:r w:rsidRPr="00EA2137">
              <w:t>Повышение уровня благоустройства и санитарного состояния территорий ГП "Город Козельск.</w:t>
            </w:r>
          </w:p>
          <w:p w:rsidR="00C21A99" w:rsidRPr="00F47140" w:rsidRDefault="00C21A99" w:rsidP="00F47140">
            <w:pPr>
              <w:pStyle w:val="a5"/>
              <w:rPr>
                <w:b/>
                <w:bCs/>
                <w:sz w:val="24"/>
                <w:szCs w:val="24"/>
              </w:rPr>
            </w:pPr>
            <w:r w:rsidRPr="00EA2137">
              <w:rPr>
                <w:sz w:val="24"/>
                <w:szCs w:val="24"/>
              </w:rPr>
              <w:t>Повышение уровня и качества содержания и ремонта пешеходных тротуаров, озеленения, наружного освещения территорий ГП "Город Козельск", повышение качества содержания мест захоронений, организации обустройства мест сбора ТБО</w:t>
            </w:r>
          </w:p>
        </w:tc>
      </w:tr>
    </w:tbl>
    <w:p w:rsidR="00C21A99" w:rsidRDefault="00C21A99" w:rsidP="00F47140">
      <w:pPr>
        <w:pStyle w:val="a5"/>
        <w:jc w:val="both"/>
        <w:rPr>
          <w:b/>
          <w:bCs/>
          <w:sz w:val="26"/>
          <w:szCs w:val="26"/>
        </w:rPr>
      </w:pPr>
    </w:p>
    <w:p w:rsidR="00C21A99" w:rsidRDefault="00C21A99" w:rsidP="00F47140">
      <w:pPr>
        <w:pStyle w:val="a5"/>
        <w:jc w:val="both"/>
        <w:rPr>
          <w:b/>
          <w:bCs/>
          <w:sz w:val="26"/>
          <w:szCs w:val="26"/>
        </w:rPr>
      </w:pPr>
    </w:p>
    <w:p w:rsidR="00C21A99" w:rsidRDefault="00C21A99" w:rsidP="00F47140">
      <w:pPr>
        <w:pStyle w:val="a5"/>
        <w:jc w:val="both"/>
        <w:rPr>
          <w:b/>
          <w:bCs/>
          <w:sz w:val="26"/>
          <w:szCs w:val="26"/>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r>
        <w:rPr>
          <w:b/>
          <w:bCs/>
          <w:sz w:val="24"/>
          <w:szCs w:val="24"/>
        </w:rPr>
        <w:br w:type="page"/>
      </w:r>
    </w:p>
    <w:p w:rsidR="00C21A99" w:rsidRDefault="00C21A99" w:rsidP="00176487">
      <w:pPr>
        <w:pStyle w:val="a5"/>
        <w:jc w:val="center"/>
        <w:rPr>
          <w:b/>
          <w:bCs/>
          <w:sz w:val="24"/>
          <w:szCs w:val="24"/>
        </w:rPr>
        <w:sectPr w:rsidR="00C21A99" w:rsidSect="00AD03D3">
          <w:pgSz w:w="11906" w:h="16838"/>
          <w:pgMar w:top="567" w:right="567" w:bottom="567" w:left="1134" w:header="709" w:footer="709" w:gutter="0"/>
          <w:cols w:space="708"/>
          <w:docGrid w:linePitch="360"/>
        </w:sect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Default="00C21A99" w:rsidP="00176487">
      <w:pPr>
        <w:pStyle w:val="a5"/>
        <w:jc w:val="center"/>
        <w:rPr>
          <w:b/>
          <w:bCs/>
          <w:sz w:val="24"/>
          <w:szCs w:val="24"/>
        </w:rPr>
      </w:pPr>
    </w:p>
    <w:p w:rsidR="00C21A99" w:rsidRPr="00176487" w:rsidRDefault="00C21A99" w:rsidP="00176487">
      <w:pPr>
        <w:pStyle w:val="a5"/>
        <w:jc w:val="center"/>
        <w:rPr>
          <w:b/>
          <w:bCs/>
          <w:sz w:val="22"/>
          <w:szCs w:val="22"/>
        </w:rPr>
      </w:pPr>
      <w:r w:rsidRPr="00176487">
        <w:rPr>
          <w:b/>
          <w:bCs/>
          <w:sz w:val="24"/>
          <w:szCs w:val="24"/>
        </w:rPr>
        <w:t>Целевые показатели (индикаторы), финансовое обеспечение и характеристика мероприятий муниципальной программы «Благоустройство территории муниципального образования городское поселение «Город Козельск»</w:t>
      </w:r>
    </w:p>
    <w:p w:rsidR="00C21A99" w:rsidRPr="00176487" w:rsidRDefault="00C21A99" w:rsidP="00014456">
      <w:pPr>
        <w:pStyle w:val="a5"/>
        <w:jc w:val="center"/>
        <w:rPr>
          <w:b/>
          <w:bCs/>
          <w:sz w:val="24"/>
          <w:szCs w:val="24"/>
        </w:rPr>
      </w:pPr>
    </w:p>
    <w:p w:rsidR="00C21A99" w:rsidRPr="00176487" w:rsidRDefault="00C21A99" w:rsidP="00014456">
      <w:pPr>
        <w:pStyle w:val="a5"/>
        <w:jc w:val="center"/>
        <w:rPr>
          <w:b/>
          <w:bCs/>
          <w:sz w:val="24"/>
          <w:szCs w:val="24"/>
        </w:rPr>
      </w:pPr>
      <w:r w:rsidRPr="00176487">
        <w:rPr>
          <w:b/>
          <w:bCs/>
          <w:sz w:val="24"/>
          <w:szCs w:val="24"/>
        </w:rPr>
        <w:t>Благоустройство и санитарная очистка города</w:t>
      </w:r>
    </w:p>
    <w:p w:rsidR="00C21A99" w:rsidRPr="009D0C04" w:rsidRDefault="00C21A99" w:rsidP="00014456">
      <w:pPr>
        <w:pStyle w:val="a5"/>
        <w:jc w:val="center"/>
        <w:rPr>
          <w:b/>
          <w:bCs/>
          <w:sz w:val="26"/>
          <w:szCs w:val="26"/>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3685"/>
        <w:gridCol w:w="2126"/>
        <w:gridCol w:w="1276"/>
        <w:gridCol w:w="1701"/>
        <w:gridCol w:w="1276"/>
        <w:gridCol w:w="14"/>
        <w:gridCol w:w="1365"/>
        <w:gridCol w:w="16"/>
        <w:gridCol w:w="22"/>
        <w:gridCol w:w="1703"/>
        <w:gridCol w:w="1279"/>
      </w:tblGrid>
      <w:tr w:rsidR="00C21A99" w:rsidRPr="004C7A26">
        <w:trPr>
          <w:trHeight w:val="759"/>
        </w:trPr>
        <w:tc>
          <w:tcPr>
            <w:tcW w:w="706" w:type="dxa"/>
          </w:tcPr>
          <w:p w:rsidR="00C21A99" w:rsidRPr="001935F0" w:rsidRDefault="00C21A99" w:rsidP="00014456">
            <w:pPr>
              <w:pStyle w:val="a5"/>
              <w:jc w:val="both"/>
              <w:rPr>
                <w:b/>
                <w:bCs/>
                <w:sz w:val="22"/>
                <w:szCs w:val="22"/>
              </w:rPr>
            </w:pPr>
            <w:r w:rsidRPr="001935F0">
              <w:rPr>
                <w:b/>
                <w:bCs/>
                <w:sz w:val="22"/>
                <w:szCs w:val="22"/>
              </w:rPr>
              <w:t>№ п/п</w:t>
            </w:r>
          </w:p>
        </w:tc>
        <w:tc>
          <w:tcPr>
            <w:tcW w:w="3685" w:type="dxa"/>
          </w:tcPr>
          <w:p w:rsidR="00C21A99" w:rsidRPr="001935F0" w:rsidRDefault="00C21A99" w:rsidP="00014456">
            <w:pPr>
              <w:pStyle w:val="a5"/>
              <w:jc w:val="center"/>
              <w:rPr>
                <w:b/>
                <w:bCs/>
                <w:sz w:val="22"/>
                <w:szCs w:val="22"/>
              </w:rPr>
            </w:pPr>
            <w:r w:rsidRPr="001935F0">
              <w:rPr>
                <w:b/>
                <w:bCs/>
                <w:sz w:val="22"/>
                <w:szCs w:val="22"/>
              </w:rPr>
              <w:t>Мероприятия</w:t>
            </w:r>
          </w:p>
        </w:tc>
        <w:tc>
          <w:tcPr>
            <w:tcW w:w="2126" w:type="dxa"/>
          </w:tcPr>
          <w:p w:rsidR="00C21A99" w:rsidRPr="001935F0" w:rsidRDefault="00C21A99" w:rsidP="00014456">
            <w:pPr>
              <w:pStyle w:val="a5"/>
              <w:jc w:val="center"/>
              <w:rPr>
                <w:b/>
                <w:bCs/>
                <w:sz w:val="22"/>
                <w:szCs w:val="22"/>
              </w:rPr>
            </w:pPr>
            <w:r w:rsidRPr="001935F0">
              <w:rPr>
                <w:b/>
                <w:bCs/>
                <w:sz w:val="22"/>
                <w:szCs w:val="22"/>
              </w:rPr>
              <w:t>Источник финансирования</w:t>
            </w:r>
          </w:p>
        </w:tc>
        <w:tc>
          <w:tcPr>
            <w:tcW w:w="1276" w:type="dxa"/>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2019</w:t>
            </w:r>
          </w:p>
          <w:p w:rsidR="00C21A99" w:rsidRPr="001935F0" w:rsidRDefault="00C21A99" w:rsidP="00D66A46">
            <w:pPr>
              <w:pStyle w:val="a5"/>
              <w:jc w:val="center"/>
              <w:rPr>
                <w:b/>
                <w:bCs/>
                <w:sz w:val="22"/>
                <w:szCs w:val="22"/>
              </w:rPr>
            </w:pPr>
          </w:p>
        </w:tc>
        <w:tc>
          <w:tcPr>
            <w:tcW w:w="1701" w:type="dxa"/>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2020</w:t>
            </w:r>
          </w:p>
          <w:p w:rsidR="00C21A99" w:rsidRPr="001935F0" w:rsidRDefault="00C21A99" w:rsidP="00D66A46">
            <w:pPr>
              <w:pStyle w:val="a5"/>
              <w:jc w:val="center"/>
              <w:rPr>
                <w:b/>
                <w:bCs/>
                <w:sz w:val="22"/>
                <w:szCs w:val="22"/>
              </w:rPr>
            </w:pPr>
          </w:p>
        </w:tc>
        <w:tc>
          <w:tcPr>
            <w:tcW w:w="1276" w:type="dxa"/>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2021</w:t>
            </w:r>
          </w:p>
          <w:p w:rsidR="00C21A99" w:rsidRPr="001935F0" w:rsidRDefault="00C21A99" w:rsidP="00D66A46">
            <w:pPr>
              <w:pStyle w:val="a5"/>
              <w:jc w:val="center"/>
              <w:rPr>
                <w:b/>
                <w:bCs/>
                <w:sz w:val="22"/>
                <w:szCs w:val="22"/>
              </w:rPr>
            </w:pPr>
          </w:p>
        </w:tc>
        <w:tc>
          <w:tcPr>
            <w:tcW w:w="1417" w:type="dxa"/>
            <w:gridSpan w:val="4"/>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2022</w:t>
            </w:r>
          </w:p>
        </w:tc>
        <w:tc>
          <w:tcPr>
            <w:tcW w:w="1703" w:type="dxa"/>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2023</w:t>
            </w:r>
          </w:p>
        </w:tc>
        <w:tc>
          <w:tcPr>
            <w:tcW w:w="1278" w:type="dxa"/>
          </w:tcPr>
          <w:p w:rsidR="00C21A99" w:rsidRDefault="00C21A99" w:rsidP="00D66A46">
            <w:pPr>
              <w:pStyle w:val="a5"/>
              <w:jc w:val="center"/>
              <w:rPr>
                <w:b/>
                <w:bCs/>
                <w:sz w:val="22"/>
                <w:szCs w:val="22"/>
              </w:rPr>
            </w:pPr>
          </w:p>
          <w:p w:rsidR="00C21A99" w:rsidRPr="001935F0" w:rsidRDefault="00C21A99" w:rsidP="00D66A46">
            <w:pPr>
              <w:pStyle w:val="a5"/>
              <w:jc w:val="center"/>
              <w:rPr>
                <w:b/>
                <w:bCs/>
                <w:sz w:val="22"/>
                <w:szCs w:val="22"/>
              </w:rPr>
            </w:pPr>
            <w:r>
              <w:rPr>
                <w:b/>
                <w:bCs/>
                <w:sz w:val="22"/>
                <w:szCs w:val="22"/>
              </w:rPr>
              <w:t>2024</w:t>
            </w:r>
          </w:p>
        </w:tc>
      </w:tr>
      <w:tr w:rsidR="00C21A99" w:rsidRPr="004C7A26">
        <w:trPr>
          <w:trHeight w:val="2843"/>
        </w:trPr>
        <w:tc>
          <w:tcPr>
            <w:tcW w:w="706" w:type="dxa"/>
          </w:tcPr>
          <w:p w:rsidR="00C21A99" w:rsidRPr="004C7A26" w:rsidRDefault="00C21A99" w:rsidP="00014456">
            <w:pPr>
              <w:pStyle w:val="a5"/>
              <w:jc w:val="center"/>
              <w:rPr>
                <w:sz w:val="22"/>
                <w:szCs w:val="22"/>
              </w:rPr>
            </w:pPr>
          </w:p>
          <w:p w:rsidR="00C21A99" w:rsidRPr="004C7A26" w:rsidRDefault="00C21A99" w:rsidP="00014456">
            <w:pPr>
              <w:pStyle w:val="a5"/>
              <w:jc w:val="center"/>
              <w:rPr>
                <w:sz w:val="22"/>
                <w:szCs w:val="22"/>
              </w:rPr>
            </w:pPr>
            <w:r w:rsidRPr="004C7A26">
              <w:rPr>
                <w:sz w:val="22"/>
                <w:szCs w:val="22"/>
              </w:rPr>
              <w:t>1</w:t>
            </w:r>
          </w:p>
        </w:tc>
        <w:tc>
          <w:tcPr>
            <w:tcW w:w="3685" w:type="dxa"/>
          </w:tcPr>
          <w:p w:rsidR="00C21A99" w:rsidRPr="00176487" w:rsidRDefault="00C21A99" w:rsidP="00014456">
            <w:pPr>
              <w:pStyle w:val="a5"/>
              <w:jc w:val="center"/>
              <w:rPr>
                <w:sz w:val="24"/>
                <w:szCs w:val="24"/>
              </w:rPr>
            </w:pPr>
          </w:p>
          <w:p w:rsidR="00C21A99" w:rsidRPr="00176487" w:rsidRDefault="00C21A99" w:rsidP="00014456">
            <w:pPr>
              <w:pStyle w:val="a5"/>
              <w:rPr>
                <w:sz w:val="24"/>
                <w:szCs w:val="24"/>
              </w:rPr>
            </w:pPr>
            <w:r>
              <w:rPr>
                <w:sz w:val="24"/>
                <w:szCs w:val="24"/>
              </w:rPr>
              <w:t>С</w:t>
            </w:r>
            <w:r w:rsidRPr="00176487">
              <w:rPr>
                <w:sz w:val="24"/>
                <w:szCs w:val="24"/>
              </w:rPr>
              <w:t>одержание мест погребения;</w:t>
            </w:r>
          </w:p>
          <w:p w:rsidR="00C21A99" w:rsidRPr="00176487" w:rsidRDefault="00C21A99" w:rsidP="00014456">
            <w:pPr>
              <w:pStyle w:val="a5"/>
              <w:rPr>
                <w:sz w:val="24"/>
                <w:szCs w:val="24"/>
              </w:rPr>
            </w:pPr>
            <w:r w:rsidRPr="00176487">
              <w:rPr>
                <w:sz w:val="24"/>
                <w:szCs w:val="24"/>
              </w:rPr>
              <w:t>( включая приобретение природного газа и техническое обслуживание газопровода к мемориалу «Вечный огонь»)</w:t>
            </w:r>
          </w:p>
          <w:p w:rsidR="00C21A99" w:rsidRPr="00176487" w:rsidRDefault="00C21A99" w:rsidP="00014456">
            <w:pPr>
              <w:pStyle w:val="a5"/>
              <w:rPr>
                <w:sz w:val="24"/>
                <w:szCs w:val="24"/>
              </w:rPr>
            </w:pPr>
          </w:p>
          <w:p w:rsidR="00C21A99" w:rsidRPr="00176487" w:rsidRDefault="00C21A99" w:rsidP="00014456">
            <w:pPr>
              <w:pStyle w:val="a5"/>
              <w:rPr>
                <w:sz w:val="24"/>
                <w:szCs w:val="24"/>
              </w:rPr>
            </w:pPr>
            <w:r>
              <w:rPr>
                <w:sz w:val="24"/>
                <w:szCs w:val="24"/>
              </w:rPr>
              <w:t>С</w:t>
            </w:r>
            <w:r w:rsidRPr="00176487">
              <w:rPr>
                <w:sz w:val="24"/>
                <w:szCs w:val="24"/>
              </w:rPr>
              <w:t>троительство места погребения (кладбища) (приложение 1)</w:t>
            </w:r>
          </w:p>
          <w:p w:rsidR="00C21A99" w:rsidRPr="00176487" w:rsidRDefault="00C21A99" w:rsidP="00014456">
            <w:pPr>
              <w:pStyle w:val="a5"/>
              <w:rPr>
                <w:sz w:val="24"/>
                <w:szCs w:val="24"/>
              </w:rPr>
            </w:pPr>
          </w:p>
          <w:p w:rsidR="00C21A99" w:rsidRPr="00176487" w:rsidRDefault="00C21A99" w:rsidP="00014456">
            <w:pPr>
              <w:pStyle w:val="a5"/>
              <w:rPr>
                <w:sz w:val="24"/>
                <w:szCs w:val="24"/>
              </w:rPr>
            </w:pP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6</w:t>
            </w:r>
            <w:r w:rsidRPr="00176487">
              <w:rPr>
                <w:sz w:val="24"/>
                <w:szCs w:val="24"/>
              </w:rPr>
              <w:t>00</w:t>
            </w: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r>
              <w:t>31</w:t>
            </w:r>
            <w:r w:rsidRPr="00176487">
              <w:t>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600</w:t>
            </w: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p>
          <w:p w:rsidR="00C21A99" w:rsidRPr="00176487" w:rsidRDefault="00C21A99" w:rsidP="005B711B">
            <w:pPr>
              <w:jc w:val="center"/>
            </w:pPr>
            <w:r>
              <w:t>2000</w:t>
            </w:r>
          </w:p>
        </w:tc>
        <w:tc>
          <w:tcPr>
            <w:tcW w:w="1276" w:type="dxa"/>
          </w:tcPr>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600</w:t>
            </w:r>
          </w:p>
          <w:p w:rsidR="00C21A99" w:rsidRDefault="00C21A99" w:rsidP="005B711B">
            <w:pPr>
              <w:pStyle w:val="a5"/>
              <w:jc w:val="center"/>
              <w:rPr>
                <w:sz w:val="22"/>
                <w:szCs w:val="22"/>
              </w:rPr>
            </w:pPr>
          </w:p>
          <w:p w:rsidR="00C21A99" w:rsidRDefault="00C21A99" w:rsidP="005B711B">
            <w:pPr>
              <w:jc w:val="center"/>
            </w:pPr>
          </w:p>
          <w:p w:rsidR="00C21A99" w:rsidRDefault="00C21A99" w:rsidP="005B711B">
            <w:pPr>
              <w:jc w:val="center"/>
            </w:pPr>
          </w:p>
          <w:p w:rsidR="00C21A99" w:rsidRDefault="00C21A99" w:rsidP="005B711B">
            <w:pPr>
              <w:jc w:val="center"/>
            </w:pPr>
          </w:p>
          <w:p w:rsidR="00C21A99" w:rsidRPr="001935F0" w:rsidRDefault="00C21A99" w:rsidP="00E20AFA">
            <w:r>
              <w:t>1700</w:t>
            </w:r>
          </w:p>
        </w:tc>
        <w:tc>
          <w:tcPr>
            <w:tcW w:w="1417" w:type="dxa"/>
            <w:gridSpan w:val="4"/>
          </w:tcPr>
          <w:p w:rsidR="00C21A99" w:rsidRDefault="00C21A99" w:rsidP="005B711B">
            <w:pPr>
              <w:pStyle w:val="a5"/>
              <w:jc w:val="center"/>
              <w:rPr>
                <w:sz w:val="22"/>
                <w:szCs w:val="22"/>
              </w:rPr>
            </w:pPr>
          </w:p>
          <w:p w:rsidR="00C21A99" w:rsidRDefault="00C21A99" w:rsidP="005B711B">
            <w:pPr>
              <w:jc w:val="center"/>
            </w:pPr>
            <w:r>
              <w:t>700</w:t>
            </w:r>
          </w:p>
          <w:p w:rsidR="00C21A99" w:rsidRDefault="00C21A99" w:rsidP="005B711B">
            <w:pPr>
              <w:pStyle w:val="a5"/>
              <w:jc w:val="center"/>
              <w:rPr>
                <w:sz w:val="22"/>
                <w:szCs w:val="22"/>
              </w:rPr>
            </w:pPr>
          </w:p>
          <w:p w:rsidR="00C21A99" w:rsidRDefault="00C21A99" w:rsidP="005B711B">
            <w:pPr>
              <w:jc w:val="center"/>
            </w:pPr>
          </w:p>
          <w:p w:rsidR="00C21A99" w:rsidRDefault="00C21A99" w:rsidP="005B711B">
            <w:pPr>
              <w:jc w:val="center"/>
            </w:pPr>
          </w:p>
          <w:p w:rsidR="00C21A99" w:rsidRDefault="00C21A99" w:rsidP="005B711B">
            <w:pPr>
              <w:jc w:val="center"/>
            </w:pPr>
          </w:p>
          <w:p w:rsidR="00C21A99" w:rsidRPr="001935F0" w:rsidRDefault="00C21A99" w:rsidP="00E20AFA">
            <w:r>
              <w:t>1300</w:t>
            </w:r>
          </w:p>
        </w:tc>
        <w:tc>
          <w:tcPr>
            <w:tcW w:w="1703" w:type="dxa"/>
          </w:tcPr>
          <w:p w:rsidR="00C21A99" w:rsidRDefault="00C21A99" w:rsidP="005B711B">
            <w:pPr>
              <w:pStyle w:val="a5"/>
              <w:jc w:val="center"/>
              <w:rPr>
                <w:sz w:val="22"/>
                <w:szCs w:val="22"/>
              </w:rPr>
            </w:pPr>
          </w:p>
          <w:p w:rsidR="00C21A99" w:rsidRDefault="00C21A99" w:rsidP="005B711B">
            <w:pPr>
              <w:jc w:val="center"/>
            </w:pPr>
            <w:r>
              <w:t>700</w:t>
            </w:r>
          </w:p>
          <w:p w:rsidR="00C21A99" w:rsidRDefault="00C21A99" w:rsidP="005B711B">
            <w:pPr>
              <w:pStyle w:val="a5"/>
              <w:jc w:val="center"/>
              <w:rPr>
                <w:sz w:val="22"/>
                <w:szCs w:val="22"/>
              </w:rPr>
            </w:pPr>
          </w:p>
          <w:p w:rsidR="00C21A99" w:rsidRDefault="00C21A99" w:rsidP="005B711B">
            <w:pPr>
              <w:jc w:val="center"/>
            </w:pPr>
          </w:p>
          <w:p w:rsidR="00C21A99" w:rsidRDefault="00C21A99" w:rsidP="005B711B">
            <w:pPr>
              <w:jc w:val="center"/>
            </w:pPr>
          </w:p>
          <w:p w:rsidR="00C21A99" w:rsidRDefault="00C21A99" w:rsidP="005B711B">
            <w:pPr>
              <w:jc w:val="center"/>
            </w:pPr>
          </w:p>
          <w:p w:rsidR="00C21A99" w:rsidRPr="001935F0" w:rsidRDefault="00C21A99" w:rsidP="005B711B">
            <w:pPr>
              <w:jc w:val="center"/>
            </w:pPr>
            <w:r>
              <w:t>1300</w:t>
            </w:r>
          </w:p>
        </w:tc>
        <w:tc>
          <w:tcPr>
            <w:tcW w:w="1278" w:type="dxa"/>
          </w:tcPr>
          <w:p w:rsidR="00C21A99" w:rsidRPr="004C7A26" w:rsidRDefault="00C21A99" w:rsidP="005B711B">
            <w:pPr>
              <w:pStyle w:val="a5"/>
              <w:jc w:val="center"/>
              <w:rPr>
                <w:sz w:val="22"/>
                <w:szCs w:val="22"/>
              </w:rPr>
            </w:pPr>
          </w:p>
          <w:p w:rsidR="00C21A99" w:rsidRDefault="00C21A99" w:rsidP="005B711B">
            <w:pPr>
              <w:jc w:val="center"/>
            </w:pPr>
            <w:r>
              <w:t>700</w:t>
            </w:r>
          </w:p>
          <w:p w:rsidR="00C21A99" w:rsidRDefault="00C21A99" w:rsidP="005B711B">
            <w:pPr>
              <w:pStyle w:val="a5"/>
              <w:jc w:val="center"/>
              <w:rPr>
                <w:sz w:val="22"/>
                <w:szCs w:val="22"/>
              </w:rPr>
            </w:pPr>
          </w:p>
          <w:p w:rsidR="00C21A99" w:rsidRDefault="00C21A99" w:rsidP="005B711B">
            <w:pPr>
              <w:jc w:val="center"/>
            </w:pPr>
          </w:p>
          <w:p w:rsidR="00C21A99" w:rsidRDefault="00C21A99" w:rsidP="005B711B">
            <w:pPr>
              <w:jc w:val="center"/>
            </w:pPr>
          </w:p>
          <w:p w:rsidR="00C21A99" w:rsidRDefault="00C21A99" w:rsidP="005B711B">
            <w:pPr>
              <w:jc w:val="center"/>
            </w:pPr>
          </w:p>
          <w:p w:rsidR="00C21A99" w:rsidRPr="001935F0" w:rsidRDefault="00C21A99" w:rsidP="005B711B">
            <w:pPr>
              <w:jc w:val="center"/>
            </w:pPr>
            <w:r>
              <w:t>1300</w:t>
            </w:r>
          </w:p>
        </w:tc>
      </w:tr>
      <w:tr w:rsidR="00C21A99" w:rsidRPr="004C7A26">
        <w:trPr>
          <w:trHeight w:val="3464"/>
        </w:trPr>
        <w:tc>
          <w:tcPr>
            <w:tcW w:w="706" w:type="dxa"/>
          </w:tcPr>
          <w:p w:rsidR="00C21A99" w:rsidRPr="004C7A26" w:rsidRDefault="00C21A99" w:rsidP="00014456">
            <w:pPr>
              <w:pStyle w:val="a5"/>
              <w:jc w:val="center"/>
              <w:rPr>
                <w:sz w:val="22"/>
                <w:szCs w:val="22"/>
              </w:rPr>
            </w:pPr>
          </w:p>
          <w:p w:rsidR="00C21A99" w:rsidRPr="004C7A26" w:rsidRDefault="00C21A99" w:rsidP="00014456">
            <w:pPr>
              <w:pStyle w:val="a5"/>
              <w:jc w:val="center"/>
              <w:rPr>
                <w:sz w:val="22"/>
                <w:szCs w:val="22"/>
              </w:rPr>
            </w:pPr>
            <w:r w:rsidRPr="004C7A26">
              <w:rPr>
                <w:sz w:val="22"/>
                <w:szCs w:val="22"/>
              </w:rPr>
              <w:t>2</w:t>
            </w:r>
          </w:p>
        </w:tc>
        <w:tc>
          <w:tcPr>
            <w:tcW w:w="3685" w:type="dxa"/>
          </w:tcPr>
          <w:p w:rsidR="00C21A99" w:rsidRPr="00176487" w:rsidRDefault="00C21A99" w:rsidP="00014456">
            <w:pPr>
              <w:pStyle w:val="a5"/>
              <w:jc w:val="both"/>
              <w:rPr>
                <w:sz w:val="24"/>
                <w:szCs w:val="24"/>
              </w:rPr>
            </w:pPr>
            <w:r w:rsidRPr="00176487">
              <w:rPr>
                <w:sz w:val="24"/>
                <w:szCs w:val="24"/>
              </w:rPr>
              <w:t>Озеленение города:</w:t>
            </w:r>
          </w:p>
          <w:p w:rsidR="00C21A99" w:rsidRPr="00176487" w:rsidRDefault="00C21A99" w:rsidP="00014456">
            <w:pPr>
              <w:pStyle w:val="a5"/>
              <w:jc w:val="both"/>
              <w:rPr>
                <w:sz w:val="24"/>
                <w:szCs w:val="24"/>
              </w:rPr>
            </w:pPr>
            <w:r w:rsidRPr="00176487">
              <w:rPr>
                <w:sz w:val="24"/>
                <w:szCs w:val="24"/>
              </w:rPr>
              <w:t>-осуществление стрижки газонов, покос травы, в т.ч. на территории парков, скверов, мемориальных комплексов, братских захоронениях, въездных знаках, зонах отдыха;</w:t>
            </w:r>
          </w:p>
          <w:p w:rsidR="00C21A99" w:rsidRPr="00176487" w:rsidRDefault="00C21A99" w:rsidP="00014456">
            <w:pPr>
              <w:pStyle w:val="a5"/>
              <w:jc w:val="both"/>
              <w:rPr>
                <w:sz w:val="24"/>
                <w:szCs w:val="24"/>
              </w:rPr>
            </w:pPr>
            <w:r w:rsidRPr="00176487">
              <w:rPr>
                <w:sz w:val="24"/>
                <w:szCs w:val="24"/>
              </w:rPr>
              <w:t>- осуществление стрижки и формирование линий кустарников;</w:t>
            </w:r>
          </w:p>
          <w:p w:rsidR="00C21A99" w:rsidRPr="00176487" w:rsidRDefault="00C21A99" w:rsidP="00014456">
            <w:pPr>
              <w:pStyle w:val="a5"/>
              <w:jc w:val="both"/>
              <w:rPr>
                <w:sz w:val="24"/>
                <w:szCs w:val="24"/>
              </w:rPr>
            </w:pPr>
            <w:r w:rsidRPr="00176487">
              <w:rPr>
                <w:sz w:val="24"/>
                <w:szCs w:val="24"/>
              </w:rPr>
              <w:t>- проведение работ по обрезке сухих сучьев деревьев;</w:t>
            </w:r>
          </w:p>
          <w:p w:rsidR="00C21A99" w:rsidRPr="00176487" w:rsidRDefault="00C21A99" w:rsidP="00014456">
            <w:pPr>
              <w:pStyle w:val="a5"/>
              <w:jc w:val="both"/>
              <w:rPr>
                <w:sz w:val="24"/>
                <w:szCs w:val="24"/>
              </w:rPr>
            </w:pPr>
            <w:r w:rsidRPr="00176487">
              <w:rPr>
                <w:sz w:val="24"/>
                <w:szCs w:val="24"/>
              </w:rPr>
              <w:t xml:space="preserve">-проведение работ по спиливанию  аварийных и сухих </w:t>
            </w:r>
            <w:r w:rsidRPr="00176487">
              <w:rPr>
                <w:sz w:val="24"/>
                <w:szCs w:val="24"/>
              </w:rPr>
              <w:lastRenderedPageBreak/>
              <w:t>деревьев – 100 штук;</w:t>
            </w:r>
          </w:p>
          <w:p w:rsidR="00C21A99" w:rsidRPr="00176487" w:rsidRDefault="00C21A99" w:rsidP="00014456">
            <w:pPr>
              <w:pStyle w:val="a5"/>
              <w:jc w:val="both"/>
              <w:rPr>
                <w:sz w:val="24"/>
                <w:szCs w:val="24"/>
              </w:rPr>
            </w:pPr>
            <w:r w:rsidRPr="00176487">
              <w:rPr>
                <w:sz w:val="24"/>
                <w:szCs w:val="24"/>
              </w:rPr>
              <w:t>-осуществление посадки однолетних и многолетних цветов (с приобретением семян, рассады и т.д.).</w:t>
            </w:r>
          </w:p>
          <w:p w:rsidR="00C21A99" w:rsidRPr="00176487" w:rsidRDefault="00C21A99" w:rsidP="00014456">
            <w:pPr>
              <w:pStyle w:val="a5"/>
              <w:jc w:val="both"/>
              <w:rPr>
                <w:sz w:val="24"/>
                <w:szCs w:val="24"/>
              </w:rPr>
            </w:pPr>
            <w:r w:rsidRPr="00176487">
              <w:rPr>
                <w:sz w:val="24"/>
                <w:szCs w:val="24"/>
              </w:rPr>
              <w:t>- осуществление сбора, вывоза и сдачи на утилизацию ТБО образовавшихся в результате работ по озеленению.</w:t>
            </w:r>
          </w:p>
          <w:p w:rsidR="00C21A99" w:rsidRPr="00176487" w:rsidRDefault="00C21A99" w:rsidP="00014456">
            <w:pPr>
              <w:pStyle w:val="a5"/>
              <w:jc w:val="both"/>
              <w:rPr>
                <w:sz w:val="24"/>
                <w:szCs w:val="24"/>
                <w:u w:val="single"/>
              </w:rPr>
            </w:pPr>
            <w:r w:rsidRPr="00176487">
              <w:rPr>
                <w:sz w:val="24"/>
                <w:szCs w:val="24"/>
                <w:u w:val="single"/>
              </w:rPr>
              <w:t>Обрабатываемая площадь газонов: 28,0 тыс.кв.м;</w:t>
            </w:r>
          </w:p>
          <w:p w:rsidR="00C21A99" w:rsidRPr="00176487" w:rsidRDefault="00C21A99" w:rsidP="00014456">
            <w:pPr>
              <w:pStyle w:val="a5"/>
              <w:jc w:val="both"/>
              <w:rPr>
                <w:sz w:val="24"/>
                <w:szCs w:val="24"/>
              </w:rPr>
            </w:pPr>
            <w:r w:rsidRPr="00176487">
              <w:rPr>
                <w:sz w:val="24"/>
                <w:szCs w:val="24"/>
              </w:rPr>
              <w:t>Площадь покоса травы – 700,0 тыс.кв.м.</w:t>
            </w:r>
          </w:p>
          <w:p w:rsidR="00C21A99" w:rsidRPr="00176487" w:rsidRDefault="00C21A99" w:rsidP="00014456">
            <w:pPr>
              <w:pStyle w:val="a5"/>
              <w:jc w:val="both"/>
              <w:rPr>
                <w:sz w:val="24"/>
                <w:szCs w:val="24"/>
              </w:rPr>
            </w:pPr>
            <w:r>
              <w:rPr>
                <w:sz w:val="24"/>
                <w:szCs w:val="24"/>
              </w:rPr>
              <w:t>Обслуживание деревьев – 18</w:t>
            </w:r>
            <w:r w:rsidRPr="00176487">
              <w:rPr>
                <w:sz w:val="24"/>
                <w:szCs w:val="24"/>
              </w:rPr>
              <w:t xml:space="preserve">00 штук. </w:t>
            </w:r>
          </w:p>
          <w:p w:rsidR="00C21A99" w:rsidRPr="00176487" w:rsidRDefault="00C21A99" w:rsidP="00014456">
            <w:pPr>
              <w:pStyle w:val="a5"/>
              <w:jc w:val="both"/>
              <w:rPr>
                <w:sz w:val="24"/>
                <w:szCs w:val="24"/>
              </w:rPr>
            </w:pP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p w:rsidR="00C21A99" w:rsidRPr="00176487" w:rsidRDefault="00C21A99" w:rsidP="00014456">
            <w:pPr>
              <w:pStyle w:val="a5"/>
              <w:jc w:val="center"/>
              <w:rPr>
                <w:sz w:val="24"/>
                <w:szCs w:val="24"/>
              </w:rPr>
            </w:pP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23</w:t>
            </w:r>
            <w:r w:rsidRPr="00176487">
              <w:rPr>
                <w:sz w:val="24"/>
                <w:szCs w:val="24"/>
              </w:rPr>
              <w:t>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25</w:t>
            </w:r>
            <w:r w:rsidRPr="00176487">
              <w:rPr>
                <w:sz w:val="24"/>
                <w:szCs w:val="24"/>
              </w:rPr>
              <w:t>00</w:t>
            </w:r>
          </w:p>
        </w:tc>
        <w:tc>
          <w:tcPr>
            <w:tcW w:w="1276" w:type="dxa"/>
          </w:tcPr>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2500</w:t>
            </w:r>
          </w:p>
        </w:tc>
        <w:tc>
          <w:tcPr>
            <w:tcW w:w="1417" w:type="dxa"/>
            <w:gridSpan w:val="4"/>
          </w:tcPr>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2600</w:t>
            </w:r>
          </w:p>
        </w:tc>
        <w:tc>
          <w:tcPr>
            <w:tcW w:w="1703" w:type="dxa"/>
          </w:tcPr>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2700</w:t>
            </w:r>
          </w:p>
        </w:tc>
        <w:tc>
          <w:tcPr>
            <w:tcW w:w="1278" w:type="dxa"/>
          </w:tcPr>
          <w:p w:rsidR="00C21A99" w:rsidRPr="004C7A26"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3000</w:t>
            </w:r>
          </w:p>
        </w:tc>
      </w:tr>
      <w:tr w:rsidR="00C21A99" w:rsidRPr="004C7A26">
        <w:trPr>
          <w:trHeight w:val="255"/>
        </w:trPr>
        <w:tc>
          <w:tcPr>
            <w:tcW w:w="706" w:type="dxa"/>
          </w:tcPr>
          <w:p w:rsidR="00C21A99" w:rsidRDefault="00C21A99" w:rsidP="00014456">
            <w:pPr>
              <w:pStyle w:val="a5"/>
              <w:rPr>
                <w:sz w:val="22"/>
                <w:szCs w:val="22"/>
              </w:rPr>
            </w:pPr>
            <w:r>
              <w:rPr>
                <w:sz w:val="22"/>
                <w:szCs w:val="22"/>
              </w:rPr>
              <w:lastRenderedPageBreak/>
              <w:t xml:space="preserve"> </w:t>
            </w:r>
          </w:p>
          <w:p w:rsidR="00C21A99" w:rsidRPr="004C7A26" w:rsidRDefault="00C21A99" w:rsidP="00014456">
            <w:pPr>
              <w:pStyle w:val="a5"/>
              <w:rPr>
                <w:sz w:val="22"/>
                <w:szCs w:val="22"/>
              </w:rPr>
            </w:pPr>
            <w:r>
              <w:rPr>
                <w:sz w:val="22"/>
                <w:szCs w:val="22"/>
              </w:rPr>
              <w:t xml:space="preserve">    3</w:t>
            </w:r>
          </w:p>
        </w:tc>
        <w:tc>
          <w:tcPr>
            <w:tcW w:w="3685" w:type="dxa"/>
          </w:tcPr>
          <w:p w:rsidR="00C21A99" w:rsidRPr="00176487" w:rsidRDefault="00C21A99" w:rsidP="00014456">
            <w:pPr>
              <w:pStyle w:val="a5"/>
              <w:jc w:val="center"/>
              <w:rPr>
                <w:sz w:val="24"/>
                <w:szCs w:val="24"/>
              </w:rPr>
            </w:pPr>
          </w:p>
          <w:p w:rsidR="00C21A99" w:rsidRPr="00176487" w:rsidRDefault="00C21A99" w:rsidP="00014456">
            <w:pPr>
              <w:pStyle w:val="a5"/>
              <w:rPr>
                <w:sz w:val="24"/>
                <w:szCs w:val="24"/>
              </w:rPr>
            </w:pPr>
            <w:r w:rsidRPr="00176487">
              <w:rPr>
                <w:sz w:val="24"/>
                <w:szCs w:val="24"/>
              </w:rPr>
              <w:t>Уличное освещение</w:t>
            </w:r>
          </w:p>
        </w:tc>
        <w:tc>
          <w:tcPr>
            <w:tcW w:w="2126" w:type="dxa"/>
          </w:tcPr>
          <w:p w:rsidR="00C21A99" w:rsidRPr="00176487" w:rsidRDefault="00C21A99" w:rsidP="00784DEF">
            <w:pPr>
              <w:pStyle w:val="a5"/>
              <w:jc w:val="center"/>
              <w:rPr>
                <w:sz w:val="24"/>
                <w:szCs w:val="24"/>
              </w:rPr>
            </w:pPr>
          </w:p>
          <w:p w:rsidR="00C21A99" w:rsidRPr="00176487" w:rsidRDefault="00C21A99" w:rsidP="00784DEF">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37</w:t>
            </w:r>
            <w:r w:rsidRPr="00176487">
              <w:rPr>
                <w:sz w:val="24"/>
                <w:szCs w:val="24"/>
              </w:rPr>
              <w:t>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40</w:t>
            </w:r>
            <w:r w:rsidRPr="00176487">
              <w:rPr>
                <w:sz w:val="24"/>
                <w:szCs w:val="24"/>
              </w:rPr>
              <w:t>00</w:t>
            </w:r>
          </w:p>
        </w:tc>
        <w:tc>
          <w:tcPr>
            <w:tcW w:w="1276" w:type="dxa"/>
          </w:tcPr>
          <w:p w:rsidR="00C21A99" w:rsidRDefault="00C21A99" w:rsidP="005B711B">
            <w:pPr>
              <w:pStyle w:val="a5"/>
              <w:jc w:val="center"/>
              <w:rPr>
                <w:sz w:val="22"/>
                <w:szCs w:val="22"/>
              </w:rPr>
            </w:pPr>
          </w:p>
          <w:p w:rsidR="00C21A99" w:rsidRDefault="00C21A99" w:rsidP="005B711B">
            <w:pPr>
              <w:pStyle w:val="a5"/>
              <w:jc w:val="center"/>
              <w:rPr>
                <w:sz w:val="22"/>
                <w:szCs w:val="22"/>
              </w:rPr>
            </w:pPr>
            <w:r>
              <w:rPr>
                <w:sz w:val="22"/>
                <w:szCs w:val="22"/>
              </w:rPr>
              <w:t>4100</w:t>
            </w:r>
          </w:p>
          <w:p w:rsidR="00C21A99" w:rsidRPr="004C7A26" w:rsidRDefault="00C21A99" w:rsidP="005B711B">
            <w:pPr>
              <w:pStyle w:val="a5"/>
              <w:jc w:val="center"/>
              <w:rPr>
                <w:sz w:val="22"/>
                <w:szCs w:val="22"/>
              </w:rPr>
            </w:pPr>
          </w:p>
        </w:tc>
        <w:tc>
          <w:tcPr>
            <w:tcW w:w="1395" w:type="dxa"/>
            <w:gridSpan w:val="3"/>
          </w:tcPr>
          <w:p w:rsidR="00C21A99" w:rsidRDefault="00C21A99" w:rsidP="005B711B">
            <w:pPr>
              <w:pStyle w:val="a5"/>
              <w:jc w:val="center"/>
              <w:rPr>
                <w:sz w:val="22"/>
                <w:szCs w:val="22"/>
              </w:rPr>
            </w:pPr>
          </w:p>
          <w:p w:rsidR="00C21A99" w:rsidRDefault="00C21A99" w:rsidP="005B711B">
            <w:pPr>
              <w:jc w:val="center"/>
            </w:pPr>
            <w:r>
              <w:rPr>
                <w:sz w:val="22"/>
                <w:szCs w:val="22"/>
              </w:rPr>
              <w:t>4200</w:t>
            </w:r>
          </w:p>
          <w:p w:rsidR="00C21A99" w:rsidRPr="004C7A26" w:rsidRDefault="00C21A99" w:rsidP="005B711B">
            <w:pPr>
              <w:pStyle w:val="a5"/>
              <w:jc w:val="center"/>
              <w:rPr>
                <w:sz w:val="22"/>
                <w:szCs w:val="22"/>
              </w:rPr>
            </w:pPr>
          </w:p>
        </w:tc>
        <w:tc>
          <w:tcPr>
            <w:tcW w:w="1725" w:type="dxa"/>
            <w:gridSpan w:val="2"/>
          </w:tcPr>
          <w:p w:rsidR="00C21A99" w:rsidRDefault="00C21A99" w:rsidP="005B711B">
            <w:pPr>
              <w:pStyle w:val="a5"/>
              <w:jc w:val="center"/>
              <w:rPr>
                <w:sz w:val="22"/>
                <w:szCs w:val="22"/>
              </w:rPr>
            </w:pPr>
          </w:p>
          <w:p w:rsidR="00C21A99" w:rsidRDefault="00C21A99" w:rsidP="005B711B">
            <w:pPr>
              <w:jc w:val="center"/>
            </w:pPr>
            <w:r>
              <w:rPr>
                <w:sz w:val="22"/>
                <w:szCs w:val="22"/>
              </w:rPr>
              <w:t>4300</w:t>
            </w:r>
          </w:p>
          <w:p w:rsidR="00C21A99" w:rsidRPr="004C7A26" w:rsidRDefault="00C21A99" w:rsidP="005B711B">
            <w:pPr>
              <w:pStyle w:val="a5"/>
              <w:jc w:val="center"/>
              <w:rPr>
                <w:sz w:val="22"/>
                <w:szCs w:val="22"/>
              </w:rPr>
            </w:pPr>
          </w:p>
        </w:tc>
        <w:tc>
          <w:tcPr>
            <w:tcW w:w="1278" w:type="dxa"/>
          </w:tcPr>
          <w:p w:rsidR="00C21A99" w:rsidRDefault="00C21A99" w:rsidP="005B711B">
            <w:pPr>
              <w:jc w:val="center"/>
            </w:pPr>
          </w:p>
          <w:p w:rsidR="00C21A99" w:rsidRDefault="00C21A99" w:rsidP="005B711B">
            <w:pPr>
              <w:jc w:val="center"/>
            </w:pPr>
            <w:r>
              <w:rPr>
                <w:sz w:val="22"/>
                <w:szCs w:val="22"/>
              </w:rPr>
              <w:t>4400</w:t>
            </w:r>
          </w:p>
          <w:p w:rsidR="00C21A99" w:rsidRPr="004C7A26" w:rsidRDefault="00C21A99" w:rsidP="005B711B">
            <w:pPr>
              <w:pStyle w:val="a5"/>
              <w:jc w:val="center"/>
              <w:rPr>
                <w:sz w:val="22"/>
                <w:szCs w:val="22"/>
              </w:rPr>
            </w:pPr>
          </w:p>
        </w:tc>
      </w:tr>
      <w:tr w:rsidR="00C21A99" w:rsidRPr="004C7A26">
        <w:trPr>
          <w:trHeight w:val="630"/>
        </w:trPr>
        <w:tc>
          <w:tcPr>
            <w:tcW w:w="706" w:type="dxa"/>
          </w:tcPr>
          <w:p w:rsidR="00C21A99" w:rsidRPr="004C7A26" w:rsidRDefault="00C21A99" w:rsidP="00014456">
            <w:pPr>
              <w:pStyle w:val="a5"/>
              <w:jc w:val="center"/>
              <w:rPr>
                <w:sz w:val="22"/>
                <w:szCs w:val="22"/>
              </w:rPr>
            </w:pPr>
            <w:r>
              <w:rPr>
                <w:sz w:val="22"/>
                <w:szCs w:val="22"/>
              </w:rPr>
              <w:t>4</w:t>
            </w:r>
          </w:p>
        </w:tc>
        <w:tc>
          <w:tcPr>
            <w:tcW w:w="3685" w:type="dxa"/>
          </w:tcPr>
          <w:p w:rsidR="00C21A99" w:rsidRPr="00176487" w:rsidRDefault="00C21A99" w:rsidP="00014456">
            <w:pPr>
              <w:pStyle w:val="a5"/>
              <w:jc w:val="both"/>
              <w:rPr>
                <w:sz w:val="24"/>
                <w:szCs w:val="24"/>
              </w:rPr>
            </w:pPr>
            <w:r w:rsidRPr="00176487">
              <w:rPr>
                <w:sz w:val="24"/>
                <w:szCs w:val="24"/>
              </w:rPr>
              <w:t>Техническое обслуживание  уличного освещения</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1500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18</w:t>
            </w:r>
            <w:r w:rsidRPr="00176487">
              <w:rPr>
                <w:sz w:val="24"/>
                <w:szCs w:val="24"/>
              </w:rPr>
              <w:t>00</w:t>
            </w:r>
          </w:p>
        </w:tc>
        <w:tc>
          <w:tcPr>
            <w:tcW w:w="1276" w:type="dxa"/>
          </w:tcPr>
          <w:p w:rsidR="00C21A99" w:rsidRPr="004C7A26" w:rsidRDefault="00C21A99" w:rsidP="005B711B">
            <w:pPr>
              <w:pStyle w:val="a5"/>
              <w:jc w:val="center"/>
              <w:rPr>
                <w:sz w:val="22"/>
                <w:szCs w:val="22"/>
              </w:rPr>
            </w:pPr>
          </w:p>
          <w:p w:rsidR="00C21A99" w:rsidRDefault="00C21A99" w:rsidP="005B711B">
            <w:pPr>
              <w:pStyle w:val="a5"/>
              <w:jc w:val="center"/>
              <w:rPr>
                <w:sz w:val="22"/>
                <w:szCs w:val="22"/>
              </w:rPr>
            </w:pPr>
            <w:r>
              <w:rPr>
                <w:sz w:val="22"/>
                <w:szCs w:val="22"/>
              </w:rPr>
              <w:t>1900</w:t>
            </w:r>
          </w:p>
          <w:p w:rsidR="00C21A99" w:rsidRPr="004C7A26" w:rsidRDefault="00C21A99" w:rsidP="005B711B">
            <w:pPr>
              <w:pStyle w:val="a5"/>
              <w:jc w:val="center"/>
              <w:rPr>
                <w:sz w:val="26"/>
                <w:szCs w:val="26"/>
              </w:rPr>
            </w:pPr>
          </w:p>
        </w:tc>
        <w:tc>
          <w:tcPr>
            <w:tcW w:w="1395" w:type="dxa"/>
            <w:gridSpan w:val="3"/>
          </w:tcPr>
          <w:p w:rsidR="00C21A99" w:rsidRDefault="00C21A99" w:rsidP="005B711B">
            <w:pPr>
              <w:jc w:val="center"/>
              <w:rPr>
                <w:sz w:val="26"/>
                <w:szCs w:val="26"/>
              </w:rPr>
            </w:pPr>
          </w:p>
          <w:p w:rsidR="00C21A99" w:rsidRDefault="00C21A99" w:rsidP="005B711B">
            <w:pPr>
              <w:jc w:val="center"/>
              <w:rPr>
                <w:sz w:val="26"/>
                <w:szCs w:val="26"/>
              </w:rPr>
            </w:pPr>
            <w:r>
              <w:rPr>
                <w:sz w:val="26"/>
                <w:szCs w:val="26"/>
              </w:rPr>
              <w:t>2000</w:t>
            </w:r>
          </w:p>
          <w:p w:rsidR="00C21A99" w:rsidRPr="004C7A26" w:rsidRDefault="00C21A99" w:rsidP="005B711B">
            <w:pPr>
              <w:pStyle w:val="a5"/>
              <w:jc w:val="center"/>
              <w:rPr>
                <w:sz w:val="26"/>
                <w:szCs w:val="26"/>
              </w:rPr>
            </w:pPr>
          </w:p>
        </w:tc>
        <w:tc>
          <w:tcPr>
            <w:tcW w:w="1725" w:type="dxa"/>
            <w:gridSpan w:val="2"/>
          </w:tcPr>
          <w:p w:rsidR="00C21A99" w:rsidRDefault="00C21A99" w:rsidP="005B711B">
            <w:pPr>
              <w:jc w:val="center"/>
              <w:rPr>
                <w:sz w:val="26"/>
                <w:szCs w:val="26"/>
              </w:rPr>
            </w:pPr>
          </w:p>
          <w:p w:rsidR="00C21A99" w:rsidRDefault="00C21A99" w:rsidP="005B711B">
            <w:pPr>
              <w:jc w:val="center"/>
              <w:rPr>
                <w:sz w:val="26"/>
                <w:szCs w:val="26"/>
              </w:rPr>
            </w:pPr>
            <w:r>
              <w:rPr>
                <w:sz w:val="26"/>
                <w:szCs w:val="26"/>
              </w:rPr>
              <w:t>2100</w:t>
            </w:r>
          </w:p>
          <w:p w:rsidR="00C21A99" w:rsidRPr="004C7A26" w:rsidRDefault="00C21A99" w:rsidP="005B711B">
            <w:pPr>
              <w:pStyle w:val="a5"/>
              <w:jc w:val="center"/>
              <w:rPr>
                <w:sz w:val="26"/>
                <w:szCs w:val="26"/>
              </w:rPr>
            </w:pPr>
          </w:p>
        </w:tc>
        <w:tc>
          <w:tcPr>
            <w:tcW w:w="1278" w:type="dxa"/>
          </w:tcPr>
          <w:p w:rsidR="00C21A99" w:rsidRDefault="00C21A99" w:rsidP="005B711B">
            <w:pPr>
              <w:jc w:val="center"/>
              <w:rPr>
                <w:sz w:val="26"/>
                <w:szCs w:val="26"/>
              </w:rPr>
            </w:pPr>
          </w:p>
          <w:p w:rsidR="00C21A99" w:rsidRDefault="00C21A99" w:rsidP="005B711B">
            <w:pPr>
              <w:jc w:val="center"/>
              <w:rPr>
                <w:sz w:val="26"/>
                <w:szCs w:val="26"/>
              </w:rPr>
            </w:pPr>
            <w:r>
              <w:rPr>
                <w:sz w:val="26"/>
                <w:szCs w:val="26"/>
              </w:rPr>
              <w:t>2200</w:t>
            </w:r>
          </w:p>
          <w:p w:rsidR="00C21A99" w:rsidRPr="004C7A26" w:rsidRDefault="00C21A99" w:rsidP="005B711B">
            <w:pPr>
              <w:pStyle w:val="a5"/>
              <w:jc w:val="center"/>
              <w:rPr>
                <w:sz w:val="26"/>
                <w:szCs w:val="26"/>
              </w:rPr>
            </w:pPr>
          </w:p>
        </w:tc>
      </w:tr>
      <w:tr w:rsidR="00C21A99" w:rsidRPr="004C7A26">
        <w:trPr>
          <w:trHeight w:val="840"/>
        </w:trPr>
        <w:tc>
          <w:tcPr>
            <w:tcW w:w="706" w:type="dxa"/>
          </w:tcPr>
          <w:p w:rsidR="00C21A99" w:rsidRPr="004C7A26" w:rsidRDefault="00C21A99" w:rsidP="00014456">
            <w:pPr>
              <w:pStyle w:val="a5"/>
              <w:jc w:val="center"/>
              <w:rPr>
                <w:sz w:val="22"/>
                <w:szCs w:val="22"/>
              </w:rPr>
            </w:pPr>
            <w:r>
              <w:rPr>
                <w:sz w:val="22"/>
                <w:szCs w:val="22"/>
              </w:rPr>
              <w:t>5</w:t>
            </w:r>
          </w:p>
        </w:tc>
        <w:tc>
          <w:tcPr>
            <w:tcW w:w="3685" w:type="dxa"/>
          </w:tcPr>
          <w:p w:rsidR="00C21A99" w:rsidRPr="00176487" w:rsidRDefault="00C21A99" w:rsidP="00014456">
            <w:pPr>
              <w:pStyle w:val="a5"/>
              <w:jc w:val="both"/>
              <w:rPr>
                <w:sz w:val="24"/>
                <w:szCs w:val="24"/>
              </w:rPr>
            </w:pPr>
            <w:r w:rsidRPr="00176487">
              <w:rPr>
                <w:sz w:val="24"/>
                <w:szCs w:val="24"/>
              </w:rPr>
              <w:t>Замена светильников уличного освещения</w:t>
            </w:r>
          </w:p>
          <w:p w:rsidR="00C21A99" w:rsidRPr="00176487" w:rsidRDefault="00C21A99" w:rsidP="00014456">
            <w:pPr>
              <w:pStyle w:val="a5"/>
              <w:jc w:val="both"/>
              <w:rPr>
                <w:sz w:val="24"/>
                <w:szCs w:val="24"/>
              </w:rPr>
            </w:pPr>
            <w:r w:rsidRPr="00176487">
              <w:rPr>
                <w:sz w:val="24"/>
                <w:szCs w:val="24"/>
              </w:rPr>
              <w:t>Ремонт системы уличного освещения</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r w:rsidRPr="00176487">
              <w:rPr>
                <w:sz w:val="24"/>
                <w:szCs w:val="24"/>
              </w:rPr>
              <w:t>200</w:t>
            </w:r>
          </w:p>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300</w:t>
            </w:r>
          </w:p>
        </w:tc>
        <w:tc>
          <w:tcPr>
            <w:tcW w:w="1701" w:type="dxa"/>
          </w:tcPr>
          <w:p w:rsidR="00C21A99" w:rsidRPr="00176487" w:rsidRDefault="00C21A99" w:rsidP="005B711B">
            <w:pPr>
              <w:pStyle w:val="a5"/>
              <w:jc w:val="center"/>
              <w:rPr>
                <w:sz w:val="24"/>
                <w:szCs w:val="24"/>
              </w:rPr>
            </w:pPr>
            <w:r>
              <w:rPr>
                <w:sz w:val="24"/>
                <w:szCs w:val="24"/>
              </w:rPr>
              <w:t>4</w:t>
            </w:r>
            <w:r w:rsidRPr="00176487">
              <w:rPr>
                <w:sz w:val="24"/>
                <w:szCs w:val="24"/>
              </w:rPr>
              <w:t>00</w:t>
            </w:r>
          </w:p>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5</w:t>
            </w:r>
            <w:r w:rsidRPr="00176487">
              <w:rPr>
                <w:sz w:val="24"/>
                <w:szCs w:val="24"/>
              </w:rPr>
              <w:t>00</w:t>
            </w:r>
          </w:p>
        </w:tc>
        <w:tc>
          <w:tcPr>
            <w:tcW w:w="1276" w:type="dxa"/>
          </w:tcPr>
          <w:p w:rsidR="00C21A99" w:rsidRDefault="00C21A99" w:rsidP="005B711B">
            <w:pPr>
              <w:pStyle w:val="a5"/>
              <w:jc w:val="center"/>
              <w:rPr>
                <w:sz w:val="22"/>
                <w:szCs w:val="22"/>
              </w:rPr>
            </w:pPr>
            <w:r>
              <w:rPr>
                <w:sz w:val="22"/>
                <w:szCs w:val="22"/>
              </w:rPr>
              <w:t>500</w:t>
            </w:r>
          </w:p>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500</w:t>
            </w:r>
          </w:p>
        </w:tc>
        <w:tc>
          <w:tcPr>
            <w:tcW w:w="1395" w:type="dxa"/>
            <w:gridSpan w:val="3"/>
          </w:tcPr>
          <w:p w:rsidR="00C21A99" w:rsidRDefault="00C21A99" w:rsidP="005B711B">
            <w:pPr>
              <w:jc w:val="center"/>
            </w:pPr>
            <w:r>
              <w:rPr>
                <w:sz w:val="22"/>
                <w:szCs w:val="22"/>
              </w:rPr>
              <w:t>500</w:t>
            </w:r>
          </w:p>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500</w:t>
            </w:r>
          </w:p>
        </w:tc>
        <w:tc>
          <w:tcPr>
            <w:tcW w:w="1725" w:type="dxa"/>
            <w:gridSpan w:val="2"/>
          </w:tcPr>
          <w:p w:rsidR="00C21A99" w:rsidRDefault="00C21A99" w:rsidP="005B711B">
            <w:pPr>
              <w:jc w:val="center"/>
            </w:pPr>
            <w:r>
              <w:rPr>
                <w:sz w:val="22"/>
                <w:szCs w:val="22"/>
              </w:rPr>
              <w:t>500</w:t>
            </w:r>
          </w:p>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500</w:t>
            </w:r>
          </w:p>
        </w:tc>
        <w:tc>
          <w:tcPr>
            <w:tcW w:w="1278" w:type="dxa"/>
          </w:tcPr>
          <w:p w:rsidR="00C21A99" w:rsidRDefault="00C21A99" w:rsidP="005B711B">
            <w:pPr>
              <w:jc w:val="center"/>
            </w:pPr>
            <w:r>
              <w:rPr>
                <w:sz w:val="22"/>
                <w:szCs w:val="22"/>
              </w:rPr>
              <w:t>500</w:t>
            </w:r>
          </w:p>
          <w:p w:rsidR="00C21A99" w:rsidRDefault="00C21A99" w:rsidP="005B711B">
            <w:pPr>
              <w:jc w:val="center"/>
            </w:pPr>
          </w:p>
          <w:p w:rsidR="00C21A99" w:rsidRPr="004C7A26" w:rsidRDefault="00C21A99" w:rsidP="005B711B">
            <w:pPr>
              <w:pStyle w:val="a5"/>
              <w:jc w:val="center"/>
              <w:rPr>
                <w:sz w:val="22"/>
                <w:szCs w:val="22"/>
              </w:rPr>
            </w:pPr>
            <w:r>
              <w:rPr>
                <w:sz w:val="22"/>
                <w:szCs w:val="22"/>
              </w:rPr>
              <w:t>500</w:t>
            </w:r>
          </w:p>
        </w:tc>
      </w:tr>
      <w:tr w:rsidR="00C21A99" w:rsidRPr="004C7A26">
        <w:trPr>
          <w:trHeight w:val="787"/>
        </w:trPr>
        <w:tc>
          <w:tcPr>
            <w:tcW w:w="706" w:type="dxa"/>
          </w:tcPr>
          <w:p w:rsidR="00C21A99" w:rsidRPr="004C7A26" w:rsidRDefault="00C21A99" w:rsidP="00014456">
            <w:pPr>
              <w:pStyle w:val="a5"/>
              <w:jc w:val="center"/>
              <w:rPr>
                <w:sz w:val="22"/>
                <w:szCs w:val="22"/>
              </w:rPr>
            </w:pPr>
          </w:p>
          <w:p w:rsidR="00C21A99" w:rsidRPr="004C7A26" w:rsidRDefault="00C21A99" w:rsidP="00014456">
            <w:pPr>
              <w:pStyle w:val="a5"/>
              <w:jc w:val="center"/>
              <w:rPr>
                <w:sz w:val="22"/>
                <w:szCs w:val="22"/>
              </w:rPr>
            </w:pPr>
            <w:r>
              <w:rPr>
                <w:sz w:val="22"/>
                <w:szCs w:val="22"/>
              </w:rPr>
              <w:t>6</w:t>
            </w:r>
          </w:p>
        </w:tc>
        <w:tc>
          <w:tcPr>
            <w:tcW w:w="3685" w:type="dxa"/>
          </w:tcPr>
          <w:p w:rsidR="00C21A99" w:rsidRPr="00176487" w:rsidRDefault="00C21A99" w:rsidP="00014456">
            <w:pPr>
              <w:pStyle w:val="a5"/>
              <w:jc w:val="both"/>
              <w:rPr>
                <w:sz w:val="24"/>
                <w:szCs w:val="24"/>
              </w:rPr>
            </w:pPr>
          </w:p>
          <w:p w:rsidR="00C21A99" w:rsidRPr="00176487" w:rsidRDefault="00C21A99" w:rsidP="00014456">
            <w:pPr>
              <w:pStyle w:val="a5"/>
              <w:jc w:val="both"/>
              <w:rPr>
                <w:sz w:val="24"/>
                <w:szCs w:val="24"/>
              </w:rPr>
            </w:pPr>
            <w:r w:rsidRPr="00176487">
              <w:rPr>
                <w:sz w:val="24"/>
                <w:szCs w:val="24"/>
              </w:rPr>
              <w:t>Сбор и вывоз стихийных свалок</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500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6</w:t>
            </w:r>
            <w:r w:rsidRPr="00176487">
              <w:rPr>
                <w:sz w:val="24"/>
                <w:szCs w:val="24"/>
              </w:rPr>
              <w:t>00</w:t>
            </w:r>
          </w:p>
        </w:tc>
        <w:tc>
          <w:tcPr>
            <w:tcW w:w="1276" w:type="dxa"/>
          </w:tcPr>
          <w:p w:rsidR="00C21A99" w:rsidRPr="004C7A26"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700</w:t>
            </w:r>
          </w:p>
        </w:tc>
        <w:tc>
          <w:tcPr>
            <w:tcW w:w="1395" w:type="dxa"/>
            <w:gridSpan w:val="3"/>
          </w:tcPr>
          <w:p w:rsidR="00C21A99" w:rsidRDefault="00C21A99" w:rsidP="005B711B">
            <w:pPr>
              <w:jc w:val="center"/>
            </w:pPr>
          </w:p>
          <w:p w:rsidR="00C21A99" w:rsidRPr="004C7A26" w:rsidRDefault="00C21A99" w:rsidP="005B711B">
            <w:pPr>
              <w:pStyle w:val="a5"/>
              <w:jc w:val="center"/>
              <w:rPr>
                <w:sz w:val="22"/>
                <w:szCs w:val="22"/>
              </w:rPr>
            </w:pPr>
            <w:r>
              <w:rPr>
                <w:sz w:val="22"/>
                <w:szCs w:val="22"/>
              </w:rPr>
              <w:t>700</w:t>
            </w:r>
          </w:p>
        </w:tc>
        <w:tc>
          <w:tcPr>
            <w:tcW w:w="1725" w:type="dxa"/>
            <w:gridSpan w:val="2"/>
          </w:tcPr>
          <w:p w:rsidR="00C21A99" w:rsidRDefault="00C21A99" w:rsidP="005B711B">
            <w:pPr>
              <w:jc w:val="center"/>
            </w:pPr>
          </w:p>
          <w:p w:rsidR="00C21A99" w:rsidRDefault="00C21A99" w:rsidP="005B711B">
            <w:pPr>
              <w:jc w:val="center"/>
            </w:pPr>
            <w:r>
              <w:rPr>
                <w:sz w:val="22"/>
                <w:szCs w:val="22"/>
              </w:rPr>
              <w:t>700</w:t>
            </w:r>
          </w:p>
          <w:p w:rsidR="00C21A99" w:rsidRPr="004C7A26" w:rsidRDefault="00C21A99" w:rsidP="005B711B">
            <w:pPr>
              <w:pStyle w:val="a5"/>
              <w:jc w:val="center"/>
              <w:rPr>
                <w:sz w:val="22"/>
                <w:szCs w:val="22"/>
              </w:rPr>
            </w:pPr>
          </w:p>
        </w:tc>
        <w:tc>
          <w:tcPr>
            <w:tcW w:w="1278" w:type="dxa"/>
          </w:tcPr>
          <w:p w:rsidR="00C21A99" w:rsidRDefault="00C21A99" w:rsidP="005B711B">
            <w:pPr>
              <w:jc w:val="center"/>
            </w:pPr>
          </w:p>
          <w:p w:rsidR="00C21A99" w:rsidRPr="004C7A26" w:rsidRDefault="00C21A99" w:rsidP="005B711B">
            <w:pPr>
              <w:pStyle w:val="a5"/>
              <w:jc w:val="center"/>
              <w:rPr>
                <w:sz w:val="22"/>
                <w:szCs w:val="22"/>
              </w:rPr>
            </w:pPr>
            <w:r>
              <w:rPr>
                <w:sz w:val="22"/>
                <w:szCs w:val="22"/>
              </w:rPr>
              <w:t>800</w:t>
            </w:r>
          </w:p>
        </w:tc>
      </w:tr>
      <w:tr w:rsidR="00C21A99" w:rsidRPr="004C7A26">
        <w:trPr>
          <w:trHeight w:val="908"/>
        </w:trPr>
        <w:tc>
          <w:tcPr>
            <w:tcW w:w="706" w:type="dxa"/>
          </w:tcPr>
          <w:p w:rsidR="00C21A99" w:rsidRPr="004C7A26" w:rsidRDefault="00C21A99" w:rsidP="00014456">
            <w:pPr>
              <w:pStyle w:val="a5"/>
              <w:jc w:val="center"/>
              <w:rPr>
                <w:sz w:val="22"/>
                <w:szCs w:val="22"/>
              </w:rPr>
            </w:pPr>
          </w:p>
          <w:p w:rsidR="00C21A99" w:rsidRPr="004C7A26" w:rsidRDefault="00C21A99" w:rsidP="00014456">
            <w:pPr>
              <w:pStyle w:val="a5"/>
              <w:jc w:val="center"/>
              <w:rPr>
                <w:sz w:val="22"/>
                <w:szCs w:val="22"/>
              </w:rPr>
            </w:pPr>
            <w:r>
              <w:rPr>
                <w:sz w:val="22"/>
                <w:szCs w:val="22"/>
              </w:rPr>
              <w:t>7</w:t>
            </w:r>
          </w:p>
        </w:tc>
        <w:tc>
          <w:tcPr>
            <w:tcW w:w="3685" w:type="dxa"/>
          </w:tcPr>
          <w:p w:rsidR="00C21A99" w:rsidRPr="00176487" w:rsidRDefault="00C21A99" w:rsidP="00014456">
            <w:pPr>
              <w:pStyle w:val="a5"/>
              <w:jc w:val="both"/>
              <w:rPr>
                <w:sz w:val="24"/>
                <w:szCs w:val="24"/>
              </w:rPr>
            </w:pPr>
          </w:p>
          <w:p w:rsidR="00C21A99" w:rsidRPr="00176487" w:rsidRDefault="00C21A99" w:rsidP="00014456">
            <w:pPr>
              <w:pStyle w:val="a5"/>
              <w:jc w:val="both"/>
              <w:rPr>
                <w:sz w:val="24"/>
                <w:szCs w:val="24"/>
              </w:rPr>
            </w:pPr>
            <w:r w:rsidRPr="00176487">
              <w:rPr>
                <w:sz w:val="24"/>
                <w:szCs w:val="24"/>
              </w:rPr>
              <w:t>Устройство контейнерных площадок</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500</w:t>
            </w:r>
          </w:p>
          <w:p w:rsidR="00C21A99" w:rsidRPr="00176487" w:rsidRDefault="00C21A99" w:rsidP="005B711B">
            <w:pPr>
              <w:pStyle w:val="a5"/>
              <w:jc w:val="center"/>
              <w:rPr>
                <w:sz w:val="24"/>
                <w:szCs w:val="24"/>
              </w:rPr>
            </w:pP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6</w:t>
            </w:r>
            <w:r w:rsidRPr="00176487">
              <w:rPr>
                <w:sz w:val="24"/>
                <w:szCs w:val="24"/>
              </w:rPr>
              <w:t>00</w:t>
            </w:r>
          </w:p>
          <w:p w:rsidR="00C21A99" w:rsidRPr="00176487" w:rsidRDefault="00C21A99" w:rsidP="005B711B">
            <w:pPr>
              <w:pStyle w:val="a5"/>
              <w:jc w:val="center"/>
              <w:rPr>
                <w:sz w:val="24"/>
                <w:szCs w:val="24"/>
              </w:rPr>
            </w:pPr>
          </w:p>
        </w:tc>
        <w:tc>
          <w:tcPr>
            <w:tcW w:w="1276" w:type="dxa"/>
          </w:tcPr>
          <w:p w:rsidR="00C21A99" w:rsidRDefault="00C21A99" w:rsidP="005B711B">
            <w:pPr>
              <w:pStyle w:val="a5"/>
              <w:jc w:val="center"/>
              <w:rPr>
                <w:sz w:val="22"/>
                <w:szCs w:val="22"/>
              </w:rPr>
            </w:pPr>
          </w:p>
          <w:p w:rsidR="00C21A99" w:rsidRPr="004C7A26" w:rsidRDefault="00C21A99" w:rsidP="005B711B">
            <w:pPr>
              <w:pStyle w:val="a5"/>
              <w:jc w:val="center"/>
              <w:rPr>
                <w:sz w:val="22"/>
                <w:szCs w:val="22"/>
              </w:rPr>
            </w:pPr>
            <w:r>
              <w:rPr>
                <w:sz w:val="22"/>
                <w:szCs w:val="22"/>
              </w:rPr>
              <w:t>600</w:t>
            </w:r>
          </w:p>
          <w:p w:rsidR="00C21A99" w:rsidRDefault="00C21A99" w:rsidP="005B711B">
            <w:pPr>
              <w:pStyle w:val="a5"/>
              <w:jc w:val="center"/>
              <w:rPr>
                <w:sz w:val="22"/>
                <w:szCs w:val="22"/>
              </w:rPr>
            </w:pPr>
          </w:p>
          <w:p w:rsidR="00C21A99" w:rsidRPr="004C7A26" w:rsidRDefault="00C21A99" w:rsidP="005B711B">
            <w:pPr>
              <w:pStyle w:val="a5"/>
              <w:jc w:val="center"/>
              <w:rPr>
                <w:sz w:val="26"/>
                <w:szCs w:val="26"/>
              </w:rPr>
            </w:pPr>
          </w:p>
        </w:tc>
        <w:tc>
          <w:tcPr>
            <w:tcW w:w="1395" w:type="dxa"/>
            <w:gridSpan w:val="3"/>
          </w:tcPr>
          <w:p w:rsidR="00C21A99" w:rsidRDefault="00C21A99" w:rsidP="005B711B">
            <w:pPr>
              <w:pStyle w:val="a5"/>
              <w:jc w:val="center"/>
              <w:rPr>
                <w:sz w:val="22"/>
                <w:szCs w:val="22"/>
              </w:rPr>
            </w:pPr>
          </w:p>
          <w:p w:rsidR="00C21A99" w:rsidRDefault="00C21A99" w:rsidP="005B711B">
            <w:pPr>
              <w:jc w:val="center"/>
              <w:rPr>
                <w:sz w:val="26"/>
                <w:szCs w:val="26"/>
              </w:rPr>
            </w:pPr>
            <w:r>
              <w:rPr>
                <w:sz w:val="26"/>
                <w:szCs w:val="26"/>
              </w:rPr>
              <w:t>600</w:t>
            </w:r>
          </w:p>
          <w:p w:rsidR="00C21A99" w:rsidRDefault="00C21A99" w:rsidP="005B711B">
            <w:pPr>
              <w:pStyle w:val="a5"/>
              <w:jc w:val="center"/>
              <w:rPr>
                <w:sz w:val="22"/>
                <w:szCs w:val="22"/>
              </w:rPr>
            </w:pPr>
          </w:p>
          <w:p w:rsidR="00C21A99" w:rsidRPr="004C7A26" w:rsidRDefault="00C21A99" w:rsidP="005B711B">
            <w:pPr>
              <w:pStyle w:val="a5"/>
              <w:jc w:val="center"/>
              <w:rPr>
                <w:sz w:val="26"/>
                <w:szCs w:val="26"/>
              </w:rPr>
            </w:pPr>
          </w:p>
        </w:tc>
        <w:tc>
          <w:tcPr>
            <w:tcW w:w="1725" w:type="dxa"/>
            <w:gridSpan w:val="2"/>
          </w:tcPr>
          <w:p w:rsidR="00C21A99" w:rsidRDefault="00C21A99" w:rsidP="005B711B">
            <w:pPr>
              <w:pStyle w:val="a5"/>
              <w:jc w:val="center"/>
              <w:rPr>
                <w:sz w:val="22"/>
                <w:szCs w:val="22"/>
              </w:rPr>
            </w:pPr>
          </w:p>
          <w:p w:rsidR="00C21A99" w:rsidRDefault="00C21A99" w:rsidP="005B711B">
            <w:pPr>
              <w:jc w:val="center"/>
              <w:rPr>
                <w:sz w:val="26"/>
                <w:szCs w:val="26"/>
              </w:rPr>
            </w:pPr>
            <w:r>
              <w:rPr>
                <w:sz w:val="26"/>
                <w:szCs w:val="26"/>
              </w:rPr>
              <w:t>600</w:t>
            </w:r>
          </w:p>
          <w:p w:rsidR="00C21A99" w:rsidRDefault="00C21A99" w:rsidP="005B711B">
            <w:pPr>
              <w:pStyle w:val="a5"/>
              <w:jc w:val="center"/>
              <w:rPr>
                <w:sz w:val="22"/>
                <w:szCs w:val="22"/>
              </w:rPr>
            </w:pPr>
          </w:p>
          <w:p w:rsidR="00C21A99" w:rsidRPr="004C7A26" w:rsidRDefault="00C21A99" w:rsidP="005B711B">
            <w:pPr>
              <w:pStyle w:val="a5"/>
              <w:jc w:val="center"/>
              <w:rPr>
                <w:sz w:val="26"/>
                <w:szCs w:val="26"/>
              </w:rPr>
            </w:pPr>
          </w:p>
        </w:tc>
        <w:tc>
          <w:tcPr>
            <w:tcW w:w="1278" w:type="dxa"/>
          </w:tcPr>
          <w:p w:rsidR="00C21A99" w:rsidRDefault="00C21A99" w:rsidP="005B711B">
            <w:pPr>
              <w:jc w:val="center"/>
              <w:rPr>
                <w:sz w:val="26"/>
                <w:szCs w:val="26"/>
              </w:rPr>
            </w:pPr>
          </w:p>
          <w:p w:rsidR="00C21A99" w:rsidRDefault="00C21A99" w:rsidP="005B711B">
            <w:pPr>
              <w:jc w:val="center"/>
              <w:rPr>
                <w:sz w:val="26"/>
                <w:szCs w:val="26"/>
              </w:rPr>
            </w:pPr>
            <w:r>
              <w:rPr>
                <w:sz w:val="26"/>
                <w:szCs w:val="26"/>
              </w:rPr>
              <w:t>600</w:t>
            </w:r>
          </w:p>
          <w:p w:rsidR="00C21A99" w:rsidRDefault="00C21A99" w:rsidP="005B711B">
            <w:pPr>
              <w:jc w:val="center"/>
              <w:rPr>
                <w:sz w:val="26"/>
                <w:szCs w:val="26"/>
              </w:rPr>
            </w:pPr>
          </w:p>
          <w:p w:rsidR="00C21A99" w:rsidRPr="004C7A26" w:rsidRDefault="00C21A99" w:rsidP="005B711B">
            <w:pPr>
              <w:pStyle w:val="a5"/>
              <w:jc w:val="center"/>
              <w:rPr>
                <w:sz w:val="26"/>
                <w:szCs w:val="26"/>
              </w:rPr>
            </w:pPr>
          </w:p>
        </w:tc>
      </w:tr>
      <w:tr w:rsidR="00C21A99" w:rsidRPr="004C7A26">
        <w:trPr>
          <w:trHeight w:val="816"/>
        </w:trPr>
        <w:tc>
          <w:tcPr>
            <w:tcW w:w="706" w:type="dxa"/>
          </w:tcPr>
          <w:p w:rsidR="00C21A99" w:rsidRPr="004C7A26" w:rsidRDefault="00C21A99" w:rsidP="00014456">
            <w:pPr>
              <w:pStyle w:val="a5"/>
              <w:jc w:val="center"/>
              <w:rPr>
                <w:sz w:val="22"/>
                <w:szCs w:val="22"/>
              </w:rPr>
            </w:pPr>
            <w:r>
              <w:rPr>
                <w:sz w:val="22"/>
                <w:szCs w:val="22"/>
              </w:rPr>
              <w:t>8</w:t>
            </w:r>
          </w:p>
        </w:tc>
        <w:tc>
          <w:tcPr>
            <w:tcW w:w="3685" w:type="dxa"/>
          </w:tcPr>
          <w:p w:rsidR="00C21A99" w:rsidRPr="00176487" w:rsidRDefault="00C21A99" w:rsidP="00014456">
            <w:pPr>
              <w:pStyle w:val="a5"/>
              <w:jc w:val="both"/>
              <w:rPr>
                <w:sz w:val="24"/>
                <w:szCs w:val="24"/>
              </w:rPr>
            </w:pPr>
            <w:r w:rsidRPr="00176487">
              <w:rPr>
                <w:sz w:val="24"/>
                <w:szCs w:val="24"/>
              </w:rPr>
              <w:t>Приобретение и ремонт контейнеров, урн для сбора ТБО И КГО</w:t>
            </w:r>
          </w:p>
        </w:tc>
        <w:tc>
          <w:tcPr>
            <w:tcW w:w="2126" w:type="dxa"/>
          </w:tcPr>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r w:rsidRPr="00176487">
              <w:rPr>
                <w:sz w:val="24"/>
                <w:szCs w:val="24"/>
              </w:rPr>
              <w:t>200</w:t>
            </w:r>
          </w:p>
        </w:tc>
        <w:tc>
          <w:tcPr>
            <w:tcW w:w="1701" w:type="dxa"/>
          </w:tcPr>
          <w:p w:rsidR="00C21A99" w:rsidRPr="00176487" w:rsidRDefault="00C21A99" w:rsidP="005B711B">
            <w:pPr>
              <w:pStyle w:val="a5"/>
              <w:jc w:val="center"/>
              <w:rPr>
                <w:sz w:val="24"/>
                <w:szCs w:val="24"/>
              </w:rPr>
            </w:pPr>
            <w:r w:rsidRPr="00176487">
              <w:rPr>
                <w:sz w:val="24"/>
                <w:szCs w:val="24"/>
              </w:rPr>
              <w:t>500</w:t>
            </w:r>
          </w:p>
        </w:tc>
        <w:tc>
          <w:tcPr>
            <w:tcW w:w="1276" w:type="dxa"/>
          </w:tcPr>
          <w:p w:rsidR="00C21A99" w:rsidRDefault="00C21A99" w:rsidP="005B711B">
            <w:pPr>
              <w:pStyle w:val="a5"/>
              <w:jc w:val="center"/>
              <w:rPr>
                <w:sz w:val="22"/>
                <w:szCs w:val="22"/>
              </w:rPr>
            </w:pPr>
            <w:r>
              <w:rPr>
                <w:sz w:val="22"/>
                <w:szCs w:val="22"/>
              </w:rPr>
              <w:t>500</w:t>
            </w:r>
          </w:p>
        </w:tc>
        <w:tc>
          <w:tcPr>
            <w:tcW w:w="1395" w:type="dxa"/>
            <w:gridSpan w:val="3"/>
          </w:tcPr>
          <w:p w:rsidR="00C21A99" w:rsidRDefault="00C21A99" w:rsidP="005B711B">
            <w:pPr>
              <w:pStyle w:val="a5"/>
              <w:jc w:val="center"/>
              <w:rPr>
                <w:sz w:val="22"/>
                <w:szCs w:val="22"/>
              </w:rPr>
            </w:pPr>
            <w:r>
              <w:rPr>
                <w:sz w:val="22"/>
                <w:szCs w:val="22"/>
              </w:rPr>
              <w:t>500</w:t>
            </w:r>
          </w:p>
        </w:tc>
        <w:tc>
          <w:tcPr>
            <w:tcW w:w="1725" w:type="dxa"/>
            <w:gridSpan w:val="2"/>
          </w:tcPr>
          <w:p w:rsidR="00C21A99" w:rsidRDefault="00C21A99" w:rsidP="005B711B">
            <w:pPr>
              <w:pStyle w:val="a5"/>
              <w:jc w:val="center"/>
              <w:rPr>
                <w:sz w:val="22"/>
                <w:szCs w:val="22"/>
              </w:rPr>
            </w:pPr>
            <w:r>
              <w:rPr>
                <w:sz w:val="22"/>
                <w:szCs w:val="22"/>
              </w:rPr>
              <w:t>500</w:t>
            </w:r>
          </w:p>
        </w:tc>
        <w:tc>
          <w:tcPr>
            <w:tcW w:w="1278" w:type="dxa"/>
          </w:tcPr>
          <w:p w:rsidR="00C21A99" w:rsidRDefault="00C21A99" w:rsidP="005B711B">
            <w:pPr>
              <w:pStyle w:val="a5"/>
              <w:jc w:val="center"/>
              <w:rPr>
                <w:sz w:val="22"/>
                <w:szCs w:val="22"/>
              </w:rPr>
            </w:pPr>
            <w:r>
              <w:rPr>
                <w:sz w:val="22"/>
                <w:szCs w:val="22"/>
              </w:rPr>
              <w:t>500</w:t>
            </w:r>
          </w:p>
        </w:tc>
      </w:tr>
      <w:tr w:rsidR="00C21A99" w:rsidRPr="004C7A26">
        <w:trPr>
          <w:trHeight w:val="213"/>
        </w:trPr>
        <w:tc>
          <w:tcPr>
            <w:tcW w:w="706" w:type="dxa"/>
          </w:tcPr>
          <w:p w:rsidR="00C21A99" w:rsidRDefault="00C21A99" w:rsidP="00014456">
            <w:pPr>
              <w:pStyle w:val="a5"/>
              <w:jc w:val="center"/>
              <w:rPr>
                <w:sz w:val="22"/>
                <w:szCs w:val="22"/>
              </w:rPr>
            </w:pPr>
          </w:p>
          <w:p w:rsidR="00C21A99" w:rsidRPr="004C7A26" w:rsidRDefault="00C21A99" w:rsidP="00014456">
            <w:pPr>
              <w:pStyle w:val="a5"/>
              <w:jc w:val="center"/>
              <w:rPr>
                <w:sz w:val="22"/>
                <w:szCs w:val="22"/>
              </w:rPr>
            </w:pPr>
            <w:r>
              <w:rPr>
                <w:sz w:val="22"/>
                <w:szCs w:val="22"/>
              </w:rPr>
              <w:t>9</w:t>
            </w:r>
          </w:p>
          <w:p w:rsidR="00C21A99" w:rsidRPr="004C7A26" w:rsidRDefault="00C21A99" w:rsidP="00014456">
            <w:pPr>
              <w:pStyle w:val="a5"/>
              <w:jc w:val="center"/>
              <w:rPr>
                <w:sz w:val="22"/>
                <w:szCs w:val="22"/>
              </w:rPr>
            </w:pPr>
          </w:p>
        </w:tc>
        <w:tc>
          <w:tcPr>
            <w:tcW w:w="3685" w:type="dxa"/>
          </w:tcPr>
          <w:p w:rsidR="00C21A99" w:rsidRPr="00176487" w:rsidRDefault="00C21A99" w:rsidP="00014456">
            <w:pPr>
              <w:pStyle w:val="a5"/>
              <w:jc w:val="both"/>
              <w:rPr>
                <w:sz w:val="24"/>
                <w:szCs w:val="24"/>
              </w:rPr>
            </w:pPr>
          </w:p>
          <w:p w:rsidR="00C21A99" w:rsidRPr="00176487" w:rsidRDefault="00C21A99" w:rsidP="00014456">
            <w:pPr>
              <w:pStyle w:val="a5"/>
              <w:jc w:val="both"/>
              <w:rPr>
                <w:sz w:val="24"/>
                <w:szCs w:val="24"/>
              </w:rPr>
            </w:pPr>
            <w:r w:rsidRPr="00176487">
              <w:rPr>
                <w:sz w:val="24"/>
                <w:szCs w:val="24"/>
              </w:rPr>
              <w:t xml:space="preserve">Ремонт фонтанов (замена бетонного основания с гидроизоляцией) </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1000</w:t>
            </w: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tc>
        <w:tc>
          <w:tcPr>
            <w:tcW w:w="1701"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w:t>
            </w:r>
          </w:p>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p>
        </w:tc>
        <w:tc>
          <w:tcPr>
            <w:tcW w:w="1290" w:type="dxa"/>
            <w:gridSpan w:val="2"/>
          </w:tcPr>
          <w:p w:rsidR="00C21A99" w:rsidRPr="004C7A26" w:rsidRDefault="00C21A99" w:rsidP="00F35760">
            <w:pPr>
              <w:pStyle w:val="a5"/>
              <w:rPr>
                <w:sz w:val="26"/>
                <w:szCs w:val="26"/>
              </w:rPr>
            </w:pPr>
            <w:r>
              <w:rPr>
                <w:sz w:val="26"/>
                <w:szCs w:val="26"/>
              </w:rPr>
              <w:t>-</w:t>
            </w:r>
          </w:p>
          <w:p w:rsidR="00C21A99" w:rsidRDefault="00C21A99" w:rsidP="00014456">
            <w:pPr>
              <w:pStyle w:val="a5"/>
              <w:jc w:val="center"/>
              <w:rPr>
                <w:sz w:val="22"/>
                <w:szCs w:val="22"/>
              </w:rPr>
            </w:pPr>
          </w:p>
          <w:p w:rsidR="00C21A99" w:rsidRPr="004C7A26" w:rsidRDefault="00C21A99" w:rsidP="00F35760">
            <w:pPr>
              <w:pStyle w:val="a5"/>
              <w:jc w:val="center"/>
              <w:rPr>
                <w:sz w:val="26"/>
                <w:szCs w:val="26"/>
              </w:rPr>
            </w:pPr>
          </w:p>
        </w:tc>
        <w:tc>
          <w:tcPr>
            <w:tcW w:w="1365" w:type="dxa"/>
          </w:tcPr>
          <w:p w:rsidR="00C21A99" w:rsidRDefault="00C21A99">
            <w:pPr>
              <w:rPr>
                <w:sz w:val="26"/>
                <w:szCs w:val="26"/>
              </w:rPr>
            </w:pPr>
          </w:p>
          <w:p w:rsidR="00C21A99" w:rsidRDefault="00C21A99" w:rsidP="00F35760">
            <w:pPr>
              <w:pStyle w:val="a5"/>
              <w:jc w:val="center"/>
              <w:rPr>
                <w:sz w:val="22"/>
                <w:szCs w:val="22"/>
              </w:rPr>
            </w:pPr>
            <w:r>
              <w:rPr>
                <w:sz w:val="22"/>
                <w:szCs w:val="22"/>
              </w:rPr>
              <w:t>-</w:t>
            </w:r>
          </w:p>
          <w:p w:rsidR="00C21A99" w:rsidRPr="004C7A26" w:rsidRDefault="00C21A99" w:rsidP="00F35760">
            <w:pPr>
              <w:pStyle w:val="a5"/>
              <w:jc w:val="center"/>
              <w:rPr>
                <w:sz w:val="26"/>
                <w:szCs w:val="26"/>
              </w:rPr>
            </w:pPr>
          </w:p>
        </w:tc>
        <w:tc>
          <w:tcPr>
            <w:tcW w:w="1740" w:type="dxa"/>
            <w:gridSpan w:val="3"/>
          </w:tcPr>
          <w:p w:rsidR="00C21A99" w:rsidRDefault="00C21A99">
            <w:pPr>
              <w:rPr>
                <w:sz w:val="26"/>
                <w:szCs w:val="26"/>
              </w:rPr>
            </w:pPr>
          </w:p>
          <w:p w:rsidR="00C21A99" w:rsidRDefault="00C21A99" w:rsidP="00F35760">
            <w:pPr>
              <w:pStyle w:val="a5"/>
              <w:jc w:val="center"/>
              <w:rPr>
                <w:sz w:val="22"/>
                <w:szCs w:val="22"/>
              </w:rPr>
            </w:pPr>
            <w:r>
              <w:rPr>
                <w:sz w:val="22"/>
                <w:szCs w:val="22"/>
              </w:rPr>
              <w:t>-</w:t>
            </w:r>
          </w:p>
          <w:p w:rsidR="00C21A99" w:rsidRPr="004C7A26" w:rsidRDefault="00C21A99" w:rsidP="00014456">
            <w:pPr>
              <w:pStyle w:val="a5"/>
              <w:jc w:val="center"/>
              <w:rPr>
                <w:sz w:val="26"/>
                <w:szCs w:val="26"/>
              </w:rPr>
            </w:pPr>
          </w:p>
        </w:tc>
        <w:tc>
          <w:tcPr>
            <w:tcW w:w="1279" w:type="dxa"/>
          </w:tcPr>
          <w:p w:rsidR="00C21A99" w:rsidRDefault="00C21A99">
            <w:pPr>
              <w:rPr>
                <w:sz w:val="26"/>
                <w:szCs w:val="26"/>
              </w:rPr>
            </w:pPr>
          </w:p>
          <w:p w:rsidR="00C21A99" w:rsidRDefault="00C21A99">
            <w:pPr>
              <w:rPr>
                <w:sz w:val="26"/>
                <w:szCs w:val="26"/>
              </w:rPr>
            </w:pPr>
            <w:r>
              <w:rPr>
                <w:sz w:val="26"/>
                <w:szCs w:val="26"/>
              </w:rPr>
              <w:t>-</w:t>
            </w:r>
          </w:p>
          <w:p w:rsidR="00C21A99" w:rsidRPr="004C7A26" w:rsidRDefault="00C21A99" w:rsidP="00F35760">
            <w:pPr>
              <w:pStyle w:val="a5"/>
              <w:jc w:val="center"/>
              <w:rPr>
                <w:sz w:val="26"/>
                <w:szCs w:val="26"/>
              </w:rPr>
            </w:pPr>
          </w:p>
        </w:tc>
      </w:tr>
      <w:tr w:rsidR="00C21A99" w:rsidRPr="004C7A26">
        <w:trPr>
          <w:trHeight w:val="1068"/>
        </w:trPr>
        <w:tc>
          <w:tcPr>
            <w:tcW w:w="706" w:type="dxa"/>
          </w:tcPr>
          <w:p w:rsidR="00C21A99" w:rsidRPr="004C7A26" w:rsidRDefault="00C21A99" w:rsidP="00014456">
            <w:pPr>
              <w:pStyle w:val="a5"/>
              <w:jc w:val="center"/>
              <w:rPr>
                <w:sz w:val="22"/>
                <w:szCs w:val="22"/>
              </w:rPr>
            </w:pPr>
          </w:p>
          <w:p w:rsidR="00C21A99" w:rsidRPr="004C7A26" w:rsidRDefault="00C21A99" w:rsidP="00014456">
            <w:pPr>
              <w:pStyle w:val="a5"/>
              <w:jc w:val="center"/>
              <w:rPr>
                <w:sz w:val="22"/>
                <w:szCs w:val="22"/>
              </w:rPr>
            </w:pPr>
            <w:r>
              <w:rPr>
                <w:sz w:val="22"/>
                <w:szCs w:val="22"/>
              </w:rPr>
              <w:t>10</w:t>
            </w:r>
          </w:p>
        </w:tc>
        <w:tc>
          <w:tcPr>
            <w:tcW w:w="3685" w:type="dxa"/>
          </w:tcPr>
          <w:p w:rsidR="00C21A99" w:rsidRPr="00176487" w:rsidRDefault="00C21A99" w:rsidP="00014456">
            <w:pPr>
              <w:pStyle w:val="a5"/>
              <w:jc w:val="both"/>
              <w:rPr>
                <w:sz w:val="24"/>
                <w:szCs w:val="24"/>
              </w:rPr>
            </w:pPr>
          </w:p>
          <w:p w:rsidR="00C21A99" w:rsidRPr="00176487" w:rsidRDefault="00C21A99" w:rsidP="00014456">
            <w:pPr>
              <w:pStyle w:val="a5"/>
              <w:jc w:val="both"/>
              <w:rPr>
                <w:sz w:val="24"/>
                <w:szCs w:val="24"/>
              </w:rPr>
            </w:pPr>
            <w:r w:rsidRPr="00176487">
              <w:rPr>
                <w:sz w:val="24"/>
                <w:szCs w:val="24"/>
              </w:rPr>
              <w:t>Пляж</w:t>
            </w:r>
          </w:p>
          <w:p w:rsidR="00C21A99" w:rsidRPr="00176487" w:rsidRDefault="00C21A99" w:rsidP="00014456"/>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200</w:t>
            </w:r>
          </w:p>
          <w:p w:rsidR="00C21A99" w:rsidRPr="00176487" w:rsidRDefault="00C21A99" w:rsidP="005B711B">
            <w:pPr>
              <w:pStyle w:val="a5"/>
              <w:jc w:val="center"/>
              <w:rPr>
                <w:sz w:val="24"/>
                <w:szCs w:val="24"/>
              </w:rPr>
            </w:pP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sidRPr="00176487">
              <w:rPr>
                <w:sz w:val="24"/>
                <w:szCs w:val="24"/>
              </w:rPr>
              <w:t>300</w:t>
            </w:r>
          </w:p>
          <w:p w:rsidR="00C21A99" w:rsidRPr="00176487" w:rsidRDefault="00C21A99" w:rsidP="005B711B">
            <w:pPr>
              <w:pStyle w:val="a5"/>
              <w:jc w:val="center"/>
              <w:rPr>
                <w:sz w:val="24"/>
                <w:szCs w:val="24"/>
              </w:rPr>
            </w:pPr>
          </w:p>
        </w:tc>
        <w:tc>
          <w:tcPr>
            <w:tcW w:w="1290" w:type="dxa"/>
            <w:gridSpan w:val="2"/>
          </w:tcPr>
          <w:p w:rsidR="00C21A99" w:rsidRDefault="00C21A99" w:rsidP="005B711B">
            <w:pPr>
              <w:pStyle w:val="a5"/>
              <w:jc w:val="center"/>
              <w:rPr>
                <w:sz w:val="22"/>
                <w:szCs w:val="22"/>
              </w:rPr>
            </w:pPr>
          </w:p>
          <w:p w:rsidR="00C21A99" w:rsidRDefault="00C21A99" w:rsidP="005B711B">
            <w:pPr>
              <w:pStyle w:val="a5"/>
              <w:jc w:val="center"/>
              <w:rPr>
                <w:sz w:val="22"/>
                <w:szCs w:val="22"/>
              </w:rPr>
            </w:pPr>
            <w:r>
              <w:rPr>
                <w:sz w:val="22"/>
                <w:szCs w:val="22"/>
              </w:rPr>
              <w:t>400</w:t>
            </w:r>
          </w:p>
          <w:p w:rsidR="00C21A99" w:rsidRPr="004C7A26" w:rsidRDefault="00C21A99" w:rsidP="005B711B">
            <w:pPr>
              <w:pStyle w:val="a5"/>
              <w:jc w:val="center"/>
              <w:rPr>
                <w:sz w:val="26"/>
                <w:szCs w:val="26"/>
              </w:rPr>
            </w:pPr>
          </w:p>
        </w:tc>
        <w:tc>
          <w:tcPr>
            <w:tcW w:w="1365" w:type="dxa"/>
          </w:tcPr>
          <w:p w:rsidR="00C21A99" w:rsidRDefault="00C21A99" w:rsidP="005B711B">
            <w:pPr>
              <w:pStyle w:val="a5"/>
              <w:jc w:val="center"/>
              <w:rPr>
                <w:sz w:val="22"/>
                <w:szCs w:val="22"/>
              </w:rPr>
            </w:pPr>
          </w:p>
          <w:p w:rsidR="00C21A99" w:rsidRDefault="00C21A99" w:rsidP="005B711B">
            <w:pPr>
              <w:jc w:val="center"/>
              <w:rPr>
                <w:sz w:val="26"/>
                <w:szCs w:val="26"/>
              </w:rPr>
            </w:pPr>
            <w:r>
              <w:rPr>
                <w:sz w:val="26"/>
                <w:szCs w:val="26"/>
              </w:rPr>
              <w:t>400</w:t>
            </w:r>
          </w:p>
          <w:p w:rsidR="00C21A99" w:rsidRPr="004C7A26" w:rsidRDefault="00C21A99" w:rsidP="005B711B">
            <w:pPr>
              <w:pStyle w:val="a5"/>
              <w:jc w:val="center"/>
              <w:rPr>
                <w:sz w:val="26"/>
                <w:szCs w:val="26"/>
              </w:rPr>
            </w:pPr>
          </w:p>
        </w:tc>
        <w:tc>
          <w:tcPr>
            <w:tcW w:w="1740" w:type="dxa"/>
            <w:gridSpan w:val="3"/>
          </w:tcPr>
          <w:p w:rsidR="00C21A99" w:rsidRDefault="00C21A99" w:rsidP="005B711B">
            <w:pPr>
              <w:pStyle w:val="a5"/>
              <w:jc w:val="center"/>
              <w:rPr>
                <w:sz w:val="22"/>
                <w:szCs w:val="22"/>
              </w:rPr>
            </w:pPr>
          </w:p>
          <w:p w:rsidR="00C21A99" w:rsidRDefault="00C21A99" w:rsidP="005B711B">
            <w:pPr>
              <w:jc w:val="center"/>
              <w:rPr>
                <w:sz w:val="26"/>
                <w:szCs w:val="26"/>
              </w:rPr>
            </w:pPr>
            <w:r>
              <w:rPr>
                <w:sz w:val="26"/>
                <w:szCs w:val="26"/>
              </w:rPr>
              <w:t>400</w:t>
            </w:r>
          </w:p>
          <w:p w:rsidR="00C21A99" w:rsidRPr="004C7A26" w:rsidRDefault="00C21A99" w:rsidP="005B711B">
            <w:pPr>
              <w:pStyle w:val="a5"/>
              <w:jc w:val="center"/>
              <w:rPr>
                <w:sz w:val="26"/>
                <w:szCs w:val="26"/>
              </w:rPr>
            </w:pPr>
          </w:p>
        </w:tc>
        <w:tc>
          <w:tcPr>
            <w:tcW w:w="1279" w:type="dxa"/>
          </w:tcPr>
          <w:p w:rsidR="00C21A99" w:rsidRDefault="00C21A99" w:rsidP="005B711B">
            <w:pPr>
              <w:jc w:val="center"/>
              <w:rPr>
                <w:sz w:val="26"/>
                <w:szCs w:val="26"/>
              </w:rPr>
            </w:pPr>
          </w:p>
          <w:p w:rsidR="00C21A99" w:rsidRDefault="00C21A99" w:rsidP="005B711B">
            <w:pPr>
              <w:jc w:val="center"/>
              <w:rPr>
                <w:sz w:val="26"/>
                <w:szCs w:val="26"/>
              </w:rPr>
            </w:pPr>
            <w:r>
              <w:rPr>
                <w:sz w:val="26"/>
                <w:szCs w:val="26"/>
              </w:rPr>
              <w:t>400</w:t>
            </w:r>
          </w:p>
          <w:p w:rsidR="00C21A99" w:rsidRPr="004C7A26" w:rsidRDefault="00C21A99" w:rsidP="005B711B">
            <w:pPr>
              <w:pStyle w:val="a5"/>
              <w:jc w:val="center"/>
              <w:rPr>
                <w:sz w:val="26"/>
                <w:szCs w:val="26"/>
              </w:rPr>
            </w:pPr>
          </w:p>
        </w:tc>
      </w:tr>
      <w:tr w:rsidR="00C21A99" w:rsidRPr="004C7A26">
        <w:trPr>
          <w:trHeight w:val="615"/>
        </w:trPr>
        <w:tc>
          <w:tcPr>
            <w:tcW w:w="706" w:type="dxa"/>
          </w:tcPr>
          <w:p w:rsidR="00C21A99" w:rsidRPr="004C7A26" w:rsidRDefault="00C21A99" w:rsidP="00014456">
            <w:pPr>
              <w:pStyle w:val="a5"/>
              <w:jc w:val="center"/>
              <w:rPr>
                <w:sz w:val="22"/>
                <w:szCs w:val="22"/>
              </w:rPr>
            </w:pPr>
            <w:r>
              <w:rPr>
                <w:sz w:val="22"/>
                <w:szCs w:val="22"/>
              </w:rPr>
              <w:t>11</w:t>
            </w:r>
          </w:p>
        </w:tc>
        <w:tc>
          <w:tcPr>
            <w:tcW w:w="3685" w:type="dxa"/>
          </w:tcPr>
          <w:p w:rsidR="00C21A99" w:rsidRPr="00176487" w:rsidRDefault="00C21A99" w:rsidP="00014456">
            <w:r w:rsidRPr="00176487">
              <w:t>Ремонт заборов/ограждений</w:t>
            </w:r>
          </w:p>
        </w:tc>
        <w:tc>
          <w:tcPr>
            <w:tcW w:w="2126" w:type="dxa"/>
          </w:tcPr>
          <w:p w:rsidR="00C21A99" w:rsidRPr="00176487" w:rsidRDefault="00C21A99" w:rsidP="00014456">
            <w:pPr>
              <w:pStyle w:val="a5"/>
              <w:jc w:val="center"/>
              <w:rPr>
                <w:sz w:val="24"/>
                <w:szCs w:val="24"/>
              </w:rPr>
            </w:pPr>
            <w:r w:rsidRPr="00176487">
              <w:rPr>
                <w:sz w:val="24"/>
                <w:szCs w:val="24"/>
              </w:rPr>
              <w:t>Городской бюджет</w:t>
            </w:r>
          </w:p>
        </w:tc>
        <w:tc>
          <w:tcPr>
            <w:tcW w:w="1276" w:type="dxa"/>
          </w:tcPr>
          <w:p w:rsidR="00C21A99" w:rsidRPr="00176487" w:rsidRDefault="00C21A99" w:rsidP="005B711B">
            <w:pPr>
              <w:pStyle w:val="a5"/>
              <w:jc w:val="center"/>
              <w:rPr>
                <w:sz w:val="24"/>
                <w:szCs w:val="24"/>
              </w:rPr>
            </w:pPr>
            <w:r w:rsidRPr="00176487">
              <w:rPr>
                <w:sz w:val="24"/>
                <w:szCs w:val="24"/>
              </w:rPr>
              <w:t>400</w:t>
            </w:r>
          </w:p>
        </w:tc>
        <w:tc>
          <w:tcPr>
            <w:tcW w:w="1701" w:type="dxa"/>
          </w:tcPr>
          <w:p w:rsidR="00C21A99" w:rsidRPr="00176487" w:rsidRDefault="00C21A99" w:rsidP="005B711B">
            <w:pPr>
              <w:pStyle w:val="a5"/>
              <w:jc w:val="center"/>
              <w:rPr>
                <w:sz w:val="24"/>
                <w:szCs w:val="24"/>
              </w:rPr>
            </w:pPr>
            <w:r>
              <w:rPr>
                <w:sz w:val="24"/>
                <w:szCs w:val="24"/>
              </w:rPr>
              <w:t>5</w:t>
            </w:r>
            <w:r w:rsidRPr="00176487">
              <w:rPr>
                <w:sz w:val="24"/>
                <w:szCs w:val="24"/>
              </w:rPr>
              <w:t>00</w:t>
            </w:r>
          </w:p>
        </w:tc>
        <w:tc>
          <w:tcPr>
            <w:tcW w:w="1290" w:type="dxa"/>
            <w:gridSpan w:val="2"/>
          </w:tcPr>
          <w:p w:rsidR="00C21A99" w:rsidRDefault="00C21A99" w:rsidP="005B711B">
            <w:pPr>
              <w:pStyle w:val="a5"/>
              <w:jc w:val="center"/>
              <w:rPr>
                <w:sz w:val="22"/>
                <w:szCs w:val="22"/>
              </w:rPr>
            </w:pPr>
            <w:r>
              <w:rPr>
                <w:sz w:val="22"/>
                <w:szCs w:val="22"/>
              </w:rPr>
              <w:t>600</w:t>
            </w:r>
          </w:p>
        </w:tc>
        <w:tc>
          <w:tcPr>
            <w:tcW w:w="1365" w:type="dxa"/>
          </w:tcPr>
          <w:p w:rsidR="00C21A99" w:rsidRDefault="00C21A99" w:rsidP="005B711B">
            <w:pPr>
              <w:pStyle w:val="a5"/>
              <w:jc w:val="center"/>
              <w:rPr>
                <w:sz w:val="22"/>
                <w:szCs w:val="22"/>
              </w:rPr>
            </w:pPr>
            <w:r>
              <w:rPr>
                <w:sz w:val="22"/>
                <w:szCs w:val="22"/>
              </w:rPr>
              <w:t>600</w:t>
            </w:r>
          </w:p>
        </w:tc>
        <w:tc>
          <w:tcPr>
            <w:tcW w:w="1740" w:type="dxa"/>
            <w:gridSpan w:val="3"/>
          </w:tcPr>
          <w:p w:rsidR="00C21A99" w:rsidRDefault="00C21A99" w:rsidP="005B711B">
            <w:pPr>
              <w:pStyle w:val="a5"/>
              <w:jc w:val="center"/>
              <w:rPr>
                <w:sz w:val="22"/>
                <w:szCs w:val="22"/>
              </w:rPr>
            </w:pPr>
            <w:r>
              <w:rPr>
                <w:sz w:val="22"/>
                <w:szCs w:val="22"/>
              </w:rPr>
              <w:t>600</w:t>
            </w:r>
          </w:p>
        </w:tc>
        <w:tc>
          <w:tcPr>
            <w:tcW w:w="1279" w:type="dxa"/>
          </w:tcPr>
          <w:p w:rsidR="00C21A99" w:rsidRDefault="00C21A99" w:rsidP="005B711B">
            <w:pPr>
              <w:pStyle w:val="a5"/>
              <w:jc w:val="center"/>
              <w:rPr>
                <w:sz w:val="22"/>
                <w:szCs w:val="22"/>
              </w:rPr>
            </w:pPr>
            <w:r>
              <w:rPr>
                <w:sz w:val="22"/>
                <w:szCs w:val="22"/>
              </w:rPr>
              <w:t>600</w:t>
            </w:r>
          </w:p>
        </w:tc>
      </w:tr>
      <w:tr w:rsidR="00C21A99" w:rsidRPr="004C7A26">
        <w:trPr>
          <w:trHeight w:val="756"/>
        </w:trPr>
        <w:tc>
          <w:tcPr>
            <w:tcW w:w="706" w:type="dxa"/>
          </w:tcPr>
          <w:p w:rsidR="00C21A99" w:rsidRPr="004C7A26" w:rsidRDefault="00C21A99" w:rsidP="00014456">
            <w:pPr>
              <w:pStyle w:val="a5"/>
              <w:jc w:val="center"/>
              <w:rPr>
                <w:sz w:val="22"/>
                <w:szCs w:val="22"/>
              </w:rPr>
            </w:pPr>
            <w:r>
              <w:rPr>
                <w:sz w:val="22"/>
                <w:szCs w:val="22"/>
              </w:rPr>
              <w:t>12</w:t>
            </w:r>
          </w:p>
        </w:tc>
        <w:tc>
          <w:tcPr>
            <w:tcW w:w="3685" w:type="dxa"/>
          </w:tcPr>
          <w:p w:rsidR="00C21A99" w:rsidRPr="00176487" w:rsidRDefault="00C21A99" w:rsidP="00014456">
            <w:pPr>
              <w:pStyle w:val="a5"/>
              <w:jc w:val="both"/>
              <w:rPr>
                <w:sz w:val="24"/>
                <w:szCs w:val="24"/>
              </w:rPr>
            </w:pPr>
            <w:r>
              <w:rPr>
                <w:sz w:val="24"/>
                <w:szCs w:val="24"/>
              </w:rPr>
              <w:t>Содержание объе</w:t>
            </w:r>
            <w:r w:rsidRPr="00176487">
              <w:rPr>
                <w:sz w:val="24"/>
                <w:szCs w:val="24"/>
              </w:rPr>
              <w:t>ктов внешнего благоустройства:</w:t>
            </w:r>
          </w:p>
          <w:p w:rsidR="00C21A99" w:rsidRPr="00176487" w:rsidRDefault="00C21A99" w:rsidP="00014456">
            <w:pPr>
              <w:pStyle w:val="a5"/>
              <w:jc w:val="both"/>
              <w:rPr>
                <w:sz w:val="24"/>
                <w:szCs w:val="24"/>
              </w:rPr>
            </w:pPr>
            <w:r w:rsidRPr="00176487">
              <w:rPr>
                <w:sz w:val="24"/>
                <w:szCs w:val="24"/>
              </w:rPr>
              <w:t>-производить своевременный текущий ремонт;</w:t>
            </w:r>
          </w:p>
          <w:p w:rsidR="00C21A99" w:rsidRPr="00176487" w:rsidRDefault="00C21A99" w:rsidP="00014456">
            <w:pPr>
              <w:pStyle w:val="a5"/>
              <w:jc w:val="both"/>
              <w:rPr>
                <w:sz w:val="24"/>
                <w:szCs w:val="24"/>
              </w:rPr>
            </w:pPr>
            <w:r w:rsidRPr="00176487">
              <w:rPr>
                <w:sz w:val="24"/>
                <w:szCs w:val="24"/>
              </w:rPr>
              <w:t>-производить своевременную уборку, очистку от грязи и пыли;</w:t>
            </w:r>
          </w:p>
          <w:p w:rsidR="00C21A99" w:rsidRPr="00176487" w:rsidRDefault="00C21A99" w:rsidP="00014456">
            <w:pPr>
              <w:pStyle w:val="a5"/>
              <w:jc w:val="both"/>
              <w:rPr>
                <w:sz w:val="24"/>
                <w:szCs w:val="24"/>
              </w:rPr>
            </w:pPr>
            <w:r w:rsidRPr="00176487">
              <w:rPr>
                <w:sz w:val="24"/>
                <w:szCs w:val="24"/>
              </w:rPr>
              <w:t>-производить сбор, вывоз и утилизацию твердых бытовых отходов с объектов внешнего благоустройства;</w:t>
            </w:r>
          </w:p>
          <w:p w:rsidR="00C21A99" w:rsidRPr="00176487" w:rsidRDefault="00C21A99" w:rsidP="00014456">
            <w:pPr>
              <w:pStyle w:val="a5"/>
              <w:jc w:val="both"/>
              <w:rPr>
                <w:sz w:val="24"/>
                <w:szCs w:val="24"/>
              </w:rPr>
            </w:pPr>
            <w:r w:rsidRPr="00176487">
              <w:rPr>
                <w:sz w:val="24"/>
                <w:szCs w:val="24"/>
              </w:rPr>
              <w:t>-произвести окраску смотровой площадки и ротонды в Городском парке отдыха;</w:t>
            </w:r>
          </w:p>
          <w:p w:rsidR="00C21A99" w:rsidRPr="00176487" w:rsidRDefault="00C21A99" w:rsidP="00014456">
            <w:pPr>
              <w:pStyle w:val="a5"/>
              <w:jc w:val="both"/>
              <w:rPr>
                <w:sz w:val="24"/>
                <w:szCs w:val="24"/>
              </w:rPr>
            </w:pPr>
            <w:r w:rsidRPr="00176487">
              <w:rPr>
                <w:sz w:val="24"/>
                <w:szCs w:val="24"/>
              </w:rPr>
              <w:t>-установить систему видеонаблюдения в Городском парке;</w:t>
            </w:r>
          </w:p>
          <w:p w:rsidR="00C21A99" w:rsidRPr="00176487" w:rsidRDefault="00C21A99" w:rsidP="00014456">
            <w:pPr>
              <w:pStyle w:val="a5"/>
              <w:jc w:val="both"/>
              <w:rPr>
                <w:sz w:val="24"/>
                <w:szCs w:val="24"/>
              </w:rPr>
            </w:pPr>
            <w:r w:rsidRPr="00176487">
              <w:rPr>
                <w:sz w:val="24"/>
                <w:szCs w:val="24"/>
              </w:rPr>
              <w:t>-осуществлять техобслуживание системы видеонаблюдения в Городском парке отдыха</w:t>
            </w:r>
          </w:p>
          <w:p w:rsidR="00C21A99" w:rsidRPr="00176487" w:rsidRDefault="00C21A99" w:rsidP="00014456">
            <w:pPr>
              <w:pStyle w:val="a5"/>
              <w:jc w:val="both"/>
              <w:rPr>
                <w:sz w:val="24"/>
                <w:szCs w:val="24"/>
              </w:rPr>
            </w:pPr>
            <w:r w:rsidRPr="00176487">
              <w:rPr>
                <w:sz w:val="24"/>
                <w:szCs w:val="24"/>
              </w:rPr>
              <w:t>-осуществление работ по обслуживанию фонтанов.</w:t>
            </w:r>
          </w:p>
        </w:tc>
        <w:tc>
          <w:tcPr>
            <w:tcW w:w="2126" w:type="dxa"/>
          </w:tcPr>
          <w:p w:rsidR="00C21A99" w:rsidRPr="00176487" w:rsidRDefault="00C21A99" w:rsidP="00014456">
            <w:pPr>
              <w:pStyle w:val="a5"/>
              <w:jc w:val="center"/>
              <w:rPr>
                <w:sz w:val="24"/>
                <w:szCs w:val="24"/>
              </w:rPr>
            </w:pPr>
          </w:p>
          <w:p w:rsidR="00C21A99" w:rsidRPr="00176487" w:rsidRDefault="00C21A99" w:rsidP="00014456">
            <w:pPr>
              <w:pStyle w:val="a5"/>
              <w:jc w:val="center"/>
              <w:rPr>
                <w:sz w:val="24"/>
                <w:szCs w:val="24"/>
              </w:rPr>
            </w:pPr>
            <w:r w:rsidRPr="00176487">
              <w:rPr>
                <w:sz w:val="24"/>
                <w:szCs w:val="24"/>
              </w:rPr>
              <w:t>Городской бюджет</w:t>
            </w:r>
          </w:p>
          <w:p w:rsidR="00C21A99" w:rsidRPr="00176487" w:rsidRDefault="00C21A99" w:rsidP="00014456">
            <w:pPr>
              <w:pStyle w:val="a5"/>
              <w:jc w:val="center"/>
              <w:rPr>
                <w:sz w:val="24"/>
                <w:szCs w:val="24"/>
              </w:rPr>
            </w:pPr>
          </w:p>
        </w:tc>
        <w:tc>
          <w:tcPr>
            <w:tcW w:w="1276"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38</w:t>
            </w:r>
            <w:r w:rsidRPr="00176487">
              <w:rPr>
                <w:sz w:val="24"/>
                <w:szCs w:val="24"/>
              </w:rPr>
              <w:t>00</w:t>
            </w:r>
          </w:p>
        </w:tc>
        <w:tc>
          <w:tcPr>
            <w:tcW w:w="1701" w:type="dxa"/>
          </w:tcPr>
          <w:p w:rsidR="00C21A99" w:rsidRPr="00176487" w:rsidRDefault="00C21A99" w:rsidP="005B711B">
            <w:pPr>
              <w:pStyle w:val="a5"/>
              <w:jc w:val="center"/>
              <w:rPr>
                <w:sz w:val="24"/>
                <w:szCs w:val="24"/>
              </w:rPr>
            </w:pPr>
          </w:p>
          <w:p w:rsidR="00C21A99" w:rsidRPr="00176487" w:rsidRDefault="00C21A99" w:rsidP="005B711B">
            <w:pPr>
              <w:pStyle w:val="a5"/>
              <w:jc w:val="center"/>
              <w:rPr>
                <w:sz w:val="24"/>
                <w:szCs w:val="24"/>
              </w:rPr>
            </w:pPr>
            <w:r>
              <w:rPr>
                <w:sz w:val="24"/>
                <w:szCs w:val="24"/>
              </w:rPr>
              <w:t>4000</w:t>
            </w:r>
          </w:p>
        </w:tc>
        <w:tc>
          <w:tcPr>
            <w:tcW w:w="1290" w:type="dxa"/>
            <w:gridSpan w:val="2"/>
          </w:tcPr>
          <w:p w:rsidR="00C21A99" w:rsidRDefault="00C21A99" w:rsidP="005B711B">
            <w:pPr>
              <w:pStyle w:val="a5"/>
              <w:jc w:val="center"/>
              <w:rPr>
                <w:sz w:val="22"/>
                <w:szCs w:val="22"/>
              </w:rPr>
            </w:pPr>
          </w:p>
          <w:p w:rsidR="00C21A99" w:rsidRPr="004351AB" w:rsidRDefault="00C21A99" w:rsidP="005B711B">
            <w:pPr>
              <w:pStyle w:val="a5"/>
              <w:jc w:val="center"/>
              <w:rPr>
                <w:sz w:val="22"/>
                <w:szCs w:val="22"/>
              </w:rPr>
            </w:pPr>
            <w:r>
              <w:rPr>
                <w:sz w:val="22"/>
                <w:szCs w:val="22"/>
              </w:rPr>
              <w:t>41</w:t>
            </w:r>
            <w:r w:rsidRPr="004351AB">
              <w:rPr>
                <w:sz w:val="22"/>
                <w:szCs w:val="22"/>
              </w:rPr>
              <w:t>00</w:t>
            </w:r>
          </w:p>
        </w:tc>
        <w:tc>
          <w:tcPr>
            <w:tcW w:w="1365" w:type="dxa"/>
          </w:tcPr>
          <w:p w:rsidR="00C21A99" w:rsidRDefault="00C21A99" w:rsidP="005B711B">
            <w:pPr>
              <w:pStyle w:val="a5"/>
              <w:jc w:val="center"/>
              <w:rPr>
                <w:sz w:val="22"/>
                <w:szCs w:val="22"/>
              </w:rPr>
            </w:pPr>
          </w:p>
          <w:p w:rsidR="00C21A99" w:rsidRPr="004351AB" w:rsidRDefault="00C21A99" w:rsidP="005B711B">
            <w:pPr>
              <w:pStyle w:val="a5"/>
              <w:jc w:val="center"/>
              <w:rPr>
                <w:sz w:val="22"/>
                <w:szCs w:val="22"/>
              </w:rPr>
            </w:pPr>
            <w:r>
              <w:rPr>
                <w:sz w:val="22"/>
                <w:szCs w:val="22"/>
              </w:rPr>
              <w:t>4200</w:t>
            </w:r>
          </w:p>
        </w:tc>
        <w:tc>
          <w:tcPr>
            <w:tcW w:w="1740" w:type="dxa"/>
            <w:gridSpan w:val="3"/>
          </w:tcPr>
          <w:p w:rsidR="00C21A99" w:rsidRDefault="00C21A99" w:rsidP="005B711B">
            <w:pPr>
              <w:pStyle w:val="a5"/>
              <w:jc w:val="center"/>
              <w:rPr>
                <w:sz w:val="22"/>
                <w:szCs w:val="22"/>
              </w:rPr>
            </w:pPr>
          </w:p>
          <w:p w:rsidR="00C21A99" w:rsidRPr="004351AB" w:rsidRDefault="00C21A99" w:rsidP="005B711B">
            <w:pPr>
              <w:pStyle w:val="a5"/>
              <w:jc w:val="center"/>
              <w:rPr>
                <w:sz w:val="22"/>
                <w:szCs w:val="22"/>
              </w:rPr>
            </w:pPr>
            <w:r>
              <w:rPr>
                <w:sz w:val="22"/>
                <w:szCs w:val="22"/>
              </w:rPr>
              <w:t>4300</w:t>
            </w:r>
          </w:p>
        </w:tc>
        <w:tc>
          <w:tcPr>
            <w:tcW w:w="1279" w:type="dxa"/>
          </w:tcPr>
          <w:p w:rsidR="00C21A99" w:rsidRDefault="00C21A99" w:rsidP="005B711B">
            <w:pPr>
              <w:jc w:val="center"/>
            </w:pPr>
          </w:p>
          <w:p w:rsidR="00C21A99" w:rsidRPr="004351AB" w:rsidRDefault="00C21A99" w:rsidP="005B711B">
            <w:pPr>
              <w:pStyle w:val="a5"/>
              <w:jc w:val="center"/>
              <w:rPr>
                <w:sz w:val="22"/>
                <w:szCs w:val="22"/>
              </w:rPr>
            </w:pPr>
            <w:r>
              <w:rPr>
                <w:sz w:val="22"/>
                <w:szCs w:val="22"/>
              </w:rPr>
              <w:t>4400</w:t>
            </w:r>
          </w:p>
        </w:tc>
      </w:tr>
    </w:tbl>
    <w:p w:rsidR="00C21A99" w:rsidRDefault="00C21A99" w:rsidP="00014456">
      <w:pPr>
        <w:autoSpaceDE w:val="0"/>
        <w:autoSpaceDN w:val="0"/>
        <w:adjustRightInd w:val="0"/>
        <w:jc w:val="center"/>
        <w:outlineLvl w:val="0"/>
        <w:rPr>
          <w:b/>
          <w:bCs/>
          <w:sz w:val="26"/>
          <w:szCs w:val="26"/>
        </w:rPr>
      </w:pPr>
    </w:p>
    <w:p w:rsidR="00C21A99" w:rsidRDefault="00C21A99" w:rsidP="00014456">
      <w:pPr>
        <w:autoSpaceDE w:val="0"/>
        <w:autoSpaceDN w:val="0"/>
        <w:adjustRightInd w:val="0"/>
        <w:jc w:val="center"/>
        <w:outlineLvl w:val="0"/>
        <w:rPr>
          <w:b/>
          <w:bCs/>
          <w:sz w:val="26"/>
          <w:szCs w:val="26"/>
        </w:rPr>
      </w:pPr>
    </w:p>
    <w:p w:rsidR="00C21A99" w:rsidRDefault="00C21A99" w:rsidP="00014456">
      <w:pPr>
        <w:autoSpaceDE w:val="0"/>
        <w:autoSpaceDN w:val="0"/>
        <w:adjustRightInd w:val="0"/>
        <w:jc w:val="center"/>
        <w:outlineLvl w:val="0"/>
        <w:rPr>
          <w:b/>
          <w:bCs/>
          <w:sz w:val="26"/>
          <w:szCs w:val="26"/>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sectPr w:rsidR="00C21A99" w:rsidSect="007775AC">
          <w:pgSz w:w="16838" w:h="11906" w:orient="landscape"/>
          <w:pgMar w:top="567" w:right="360" w:bottom="1134" w:left="709" w:header="709" w:footer="709" w:gutter="0"/>
          <w:cols w:space="708"/>
          <w:docGrid w:linePitch="360"/>
        </w:sectPr>
      </w:pPr>
    </w:p>
    <w:p w:rsidR="00C21A99" w:rsidRPr="00176487" w:rsidRDefault="00C21A99" w:rsidP="00014456">
      <w:pPr>
        <w:autoSpaceDE w:val="0"/>
        <w:autoSpaceDN w:val="0"/>
        <w:adjustRightInd w:val="0"/>
        <w:jc w:val="center"/>
        <w:outlineLvl w:val="0"/>
        <w:rPr>
          <w:b/>
          <w:bCs/>
        </w:rPr>
      </w:pPr>
      <w:r w:rsidRPr="00176487">
        <w:rPr>
          <w:b/>
          <w:bCs/>
        </w:rPr>
        <w:lastRenderedPageBreak/>
        <w:t>1. Содержание проблемы и необходимость ее решения</w:t>
      </w:r>
    </w:p>
    <w:p w:rsidR="00C21A99" w:rsidRDefault="00C21A99" w:rsidP="00014456">
      <w:pPr>
        <w:autoSpaceDE w:val="0"/>
        <w:autoSpaceDN w:val="0"/>
        <w:adjustRightInd w:val="0"/>
        <w:jc w:val="center"/>
        <w:rPr>
          <w:b/>
          <w:bCs/>
        </w:rPr>
      </w:pPr>
      <w:r w:rsidRPr="00176487">
        <w:rPr>
          <w:b/>
          <w:bCs/>
        </w:rPr>
        <w:t>программным методом.</w:t>
      </w:r>
    </w:p>
    <w:p w:rsidR="00C21A99" w:rsidRPr="00176487" w:rsidRDefault="00C21A99" w:rsidP="00014456">
      <w:pPr>
        <w:autoSpaceDE w:val="0"/>
        <w:autoSpaceDN w:val="0"/>
        <w:adjustRightInd w:val="0"/>
        <w:jc w:val="center"/>
        <w:rPr>
          <w:b/>
          <w:bCs/>
        </w:rPr>
      </w:pPr>
    </w:p>
    <w:p w:rsidR="00C21A99" w:rsidRPr="00176487" w:rsidRDefault="00C21A99" w:rsidP="00014456">
      <w:pPr>
        <w:autoSpaceDE w:val="0"/>
        <w:autoSpaceDN w:val="0"/>
        <w:adjustRightInd w:val="0"/>
        <w:ind w:firstLine="540"/>
        <w:jc w:val="both"/>
      </w:pPr>
      <w:r w:rsidRPr="00176487">
        <w:t xml:space="preserve">В последние годы санитарное состояние городского поселения «Город Козельск» значительно улучшилось, повысился уровень благоустройства территории города Козельск. На 01 января 2017 года численность населения ГП «Город Козельск» составляет 16273 человек. Высокий уровень благоустройства города – необходимое условие улучшения жизни населения. </w:t>
      </w:r>
    </w:p>
    <w:p w:rsidR="00C21A99" w:rsidRPr="00176487" w:rsidRDefault="00C21A99" w:rsidP="00014456">
      <w:pPr>
        <w:autoSpaceDE w:val="0"/>
        <w:autoSpaceDN w:val="0"/>
        <w:adjustRightInd w:val="0"/>
        <w:ind w:firstLine="540"/>
        <w:jc w:val="both"/>
        <w:rPr>
          <w:color w:val="000000"/>
          <w:shd w:val="clear" w:color="auto" w:fill="FFFFFF"/>
        </w:rPr>
      </w:pPr>
      <w:r w:rsidRPr="00176487">
        <w:rPr>
          <w:color w:val="000000"/>
          <w:shd w:val="clear" w:color="auto" w:fill="FFFFFF"/>
        </w:rPr>
        <w:t>Вместе с тем для нормального функционирования городского поселения «Город Козельск» имеет большое значение продолжение выполнения мероприятий по благоустройству его территории, в настоящее время в силу объективных причин сформировался ряд проблем, требующих решения.</w:t>
      </w:r>
    </w:p>
    <w:p w:rsidR="00C21A99" w:rsidRPr="00176487" w:rsidRDefault="00C21A99" w:rsidP="00014456">
      <w:pPr>
        <w:pStyle w:val="fn2r"/>
        <w:spacing w:before="0" w:beforeAutospacing="0" w:after="0" w:afterAutospacing="0"/>
        <w:ind w:firstLine="720"/>
        <w:jc w:val="both"/>
      </w:pPr>
      <w:r w:rsidRPr="00176487">
        <w:t>Кладбище является объектом похоронного назначения, социально значимым в сфере городского хозяйства.</w:t>
      </w:r>
    </w:p>
    <w:p w:rsidR="00C21A99" w:rsidRPr="00176487" w:rsidRDefault="00C21A99" w:rsidP="00014456">
      <w:pPr>
        <w:overflowPunct w:val="0"/>
        <w:autoSpaceDE w:val="0"/>
        <w:autoSpaceDN w:val="0"/>
        <w:adjustRightInd w:val="0"/>
        <w:ind w:left="120" w:firstLine="520"/>
        <w:jc w:val="both"/>
      </w:pPr>
      <w:r w:rsidRPr="00176487">
        <w:t>Организация и содержание мест захоронения обусловлено рядом причин, основной из которых является недостаточность мест для захоронения.</w:t>
      </w:r>
    </w:p>
    <w:p w:rsidR="00C21A99" w:rsidRPr="00176487" w:rsidRDefault="00C21A99" w:rsidP="00014456">
      <w:pPr>
        <w:pStyle w:val="fn2r"/>
        <w:spacing w:before="0" w:beforeAutospacing="0" w:after="0" w:afterAutospacing="0"/>
        <w:jc w:val="both"/>
      </w:pPr>
      <w:r w:rsidRPr="00176487">
        <w:t>Имеющиеся кладбища на территории городского поселения «Город Козельск», эксплуатируются в течение длительного периода, одно из них закрыто.</w:t>
      </w:r>
    </w:p>
    <w:p w:rsidR="00C21A99" w:rsidRPr="00176487" w:rsidRDefault="00C21A99" w:rsidP="00014456">
      <w:pPr>
        <w:pStyle w:val="fn2r"/>
        <w:spacing w:before="0" w:beforeAutospacing="0" w:after="0" w:afterAutospacing="0"/>
        <w:ind w:firstLine="720"/>
        <w:jc w:val="both"/>
      </w:pPr>
      <w:r w:rsidRPr="00176487">
        <w:t xml:space="preserve">Погребение ведется на кладбище, расположенном  по адресу: Калужская  область, г.Козельск ул.К.Маркса,  на землях специального земельного фонда. </w:t>
      </w:r>
    </w:p>
    <w:p w:rsidR="00C21A99" w:rsidRPr="00176487" w:rsidRDefault="00C21A99" w:rsidP="00014456">
      <w:pPr>
        <w:autoSpaceDE w:val="0"/>
        <w:autoSpaceDN w:val="0"/>
        <w:adjustRightInd w:val="0"/>
        <w:ind w:firstLine="540"/>
        <w:jc w:val="both"/>
        <w:outlineLvl w:val="1"/>
      </w:pPr>
      <w:r w:rsidRPr="00176487">
        <w:t>В целях обеспечения исполнения функций органов местного самоуправления в части организации ритуальных услуг под строительство кладбища выделен новый земел</w:t>
      </w:r>
      <w:r>
        <w:t>ьный участок, площадью  8</w:t>
      </w:r>
      <w:r w:rsidRPr="00176487">
        <w:t xml:space="preserve"> га. </w:t>
      </w:r>
    </w:p>
    <w:p w:rsidR="00C21A99" w:rsidRPr="00176487" w:rsidRDefault="00C21A99" w:rsidP="00014456">
      <w:pPr>
        <w:pStyle w:val="fn2r"/>
        <w:spacing w:before="0" w:beforeAutospacing="0" w:after="0" w:afterAutospacing="0"/>
        <w:ind w:firstLine="540"/>
        <w:jc w:val="both"/>
      </w:pPr>
      <w:r w:rsidRPr="00176487">
        <w:t>Для решения задачи по обеспечению мест под погребения необходима реализация мероприятий по осуществле</w:t>
      </w:r>
      <w:r>
        <w:t xml:space="preserve">нию </w:t>
      </w:r>
      <w:r w:rsidRPr="00176487">
        <w:t>строительно-монтажных работ с целью увеличения площадей для погребения.</w:t>
      </w:r>
    </w:p>
    <w:p w:rsidR="00C21A99" w:rsidRPr="00176487" w:rsidRDefault="00C21A99" w:rsidP="00014456">
      <w:pPr>
        <w:autoSpaceDE w:val="0"/>
        <w:autoSpaceDN w:val="0"/>
        <w:adjustRightInd w:val="0"/>
        <w:ind w:firstLine="540"/>
        <w:jc w:val="both"/>
        <w:outlineLvl w:val="1"/>
      </w:pPr>
      <w:r w:rsidRPr="00176487">
        <w:t>Для решения задачи по санитарной очистке и благоустройству мест погребения с соблюдением санитарно-эпидемиологических и экологических норм необходима санитарная очистка территории действующего кладбища  и вывоз мусора; обеспечение площадками для размещения мусорных контейнеров на территории мест погребения; организация подъездных путей и стоянок на кладбищах городского поселения, текущее содержание кладбищ.</w:t>
      </w:r>
    </w:p>
    <w:p w:rsidR="00C21A99" w:rsidRPr="00176487" w:rsidRDefault="00C21A99" w:rsidP="00014456">
      <w:pPr>
        <w:pStyle w:val="a9"/>
        <w:ind w:firstLine="540"/>
        <w:jc w:val="both"/>
      </w:pPr>
      <w:r w:rsidRPr="00176487">
        <w:t xml:space="preserve">Деревья и кустарники, растущие и высаженные на территории города, требуют формовочной обрезки, уборки. Сухостойные и аварийные деревья требуют проведения работ по кронированию и сносу.                                                                                                  </w:t>
      </w:r>
    </w:p>
    <w:p w:rsidR="00C21A99" w:rsidRPr="00176487" w:rsidRDefault="00C21A99" w:rsidP="00014456">
      <w:pPr>
        <w:pStyle w:val="a9"/>
        <w:ind w:firstLine="540"/>
        <w:jc w:val="both"/>
      </w:pPr>
      <w:r w:rsidRPr="00176487">
        <w:t>Освещение. В состав работ по обслуживанию и ремонту сетей</w:t>
      </w:r>
      <w:r w:rsidRPr="00176487">
        <w:rPr>
          <w:rStyle w:val="apple-converted-space"/>
          <w:color w:val="000000"/>
        </w:rPr>
        <w:t> </w:t>
      </w:r>
      <w:hyperlink r:id="rId8" w:tooltip="Освещение наружное" w:history="1">
        <w:r w:rsidRPr="00176487">
          <w:rPr>
            <w:rStyle w:val="a8"/>
            <w:i w:val="0"/>
            <w:iCs w:val="0"/>
          </w:rPr>
          <w:t>наружного освещения</w:t>
        </w:r>
      </w:hyperlink>
      <w:r w:rsidRPr="00176487">
        <w:rPr>
          <w:rStyle w:val="apple-converted-space"/>
          <w:color w:val="000000"/>
        </w:rPr>
        <w:t> </w:t>
      </w:r>
      <w:r w:rsidRPr="00176487">
        <w:t>входит: проверка состояния освещения в вечернее время, устранение обнаруженных неисправностей, замена ламп, текущий ремонт сетей освещения. В настоящее время на части улиц города требуется восстановление уличных светильников. Ожидаемые результаты данных мероприятий: поддержание в исправном состоянии существующей сети уличного освещения территории города, повышение личной безопасности граждан, обеспечение безопасности движения транспорта и пешеходов.</w:t>
      </w:r>
    </w:p>
    <w:p w:rsidR="00C21A99" w:rsidRPr="00176487" w:rsidRDefault="00C21A99" w:rsidP="00014456">
      <w:pPr>
        <w:pStyle w:val="a9"/>
        <w:ind w:firstLine="540"/>
        <w:jc w:val="both"/>
        <w:rPr>
          <w:shd w:val="clear" w:color="auto" w:fill="FFFFFF"/>
        </w:rPr>
      </w:pPr>
      <w:r w:rsidRPr="00176487">
        <w:rPr>
          <w:shd w:val="clear" w:color="auto" w:fill="FFFFFF"/>
        </w:rPr>
        <w:t>Работа по уборке несанкционированных</w:t>
      </w:r>
      <w:r w:rsidRPr="00176487">
        <w:rPr>
          <w:rStyle w:val="apple-converted-space"/>
          <w:shd w:val="clear" w:color="auto" w:fill="FFFFFF"/>
        </w:rPr>
        <w:t> </w:t>
      </w:r>
      <w:r w:rsidRPr="00176487">
        <w:rPr>
          <w:shd w:val="clear" w:color="auto" w:fill="FFFFFF"/>
        </w:rPr>
        <w:t>свалок</w:t>
      </w:r>
      <w:r w:rsidRPr="00176487">
        <w:rPr>
          <w:rStyle w:val="apple-converted-space"/>
          <w:shd w:val="clear" w:color="auto" w:fill="FFFFFF"/>
        </w:rPr>
        <w:t xml:space="preserve">  </w:t>
      </w:r>
      <w:r w:rsidRPr="00176487">
        <w:rPr>
          <w:shd w:val="clear" w:color="auto" w:fill="FFFFFF"/>
        </w:rPr>
        <w:t>в городском поселении ведется</w:t>
      </w:r>
      <w:r w:rsidRPr="00176487">
        <w:rPr>
          <w:rStyle w:val="apple-converted-space"/>
          <w:shd w:val="clear" w:color="auto" w:fill="FFFFFF"/>
        </w:rPr>
        <w:t> </w:t>
      </w:r>
      <w:r w:rsidRPr="00176487">
        <w:rPr>
          <w:shd w:val="clear" w:color="auto" w:fill="FFFFFF"/>
        </w:rPr>
        <w:t>постоянно, однако, несмотря</w:t>
      </w:r>
      <w:r w:rsidRPr="00176487">
        <w:rPr>
          <w:rStyle w:val="apple-converted-space"/>
          <w:shd w:val="clear" w:color="auto" w:fill="FFFFFF"/>
        </w:rPr>
        <w:t> </w:t>
      </w:r>
      <w:r w:rsidRPr="00176487">
        <w:rPr>
          <w:shd w:val="clear" w:color="auto" w:fill="FFFFFF"/>
        </w:rPr>
        <w:t>на</w:t>
      </w:r>
      <w:r w:rsidRPr="00176487">
        <w:rPr>
          <w:rStyle w:val="apple-converted-space"/>
          <w:shd w:val="clear" w:color="auto" w:fill="FFFFFF"/>
        </w:rPr>
        <w:t> </w:t>
      </w:r>
      <w:r w:rsidRPr="00176487">
        <w:rPr>
          <w:shd w:val="clear" w:color="auto" w:fill="FFFFFF"/>
        </w:rPr>
        <w:t>все</w:t>
      </w:r>
      <w:r w:rsidRPr="00176487">
        <w:rPr>
          <w:rStyle w:val="apple-converted-space"/>
          <w:shd w:val="clear" w:color="auto" w:fill="FFFFFF"/>
        </w:rPr>
        <w:t> </w:t>
      </w:r>
      <w:r w:rsidRPr="00176487">
        <w:rPr>
          <w:shd w:val="clear" w:color="auto" w:fill="FFFFFF"/>
        </w:rPr>
        <w:t>предпринимаемые</w:t>
      </w:r>
      <w:r w:rsidRPr="00176487">
        <w:rPr>
          <w:rStyle w:val="apple-converted-space"/>
          <w:shd w:val="clear" w:color="auto" w:fill="FFFFFF"/>
        </w:rPr>
        <w:t> </w:t>
      </w:r>
      <w:r w:rsidRPr="00176487">
        <w:rPr>
          <w:shd w:val="clear" w:color="auto" w:fill="FFFFFF"/>
        </w:rPr>
        <w:t>меры,</w:t>
      </w:r>
      <w:r w:rsidRPr="00176487">
        <w:rPr>
          <w:rStyle w:val="apple-converted-space"/>
          <w:shd w:val="clear" w:color="auto" w:fill="FFFFFF"/>
        </w:rPr>
        <w:t> </w:t>
      </w:r>
      <w:r w:rsidRPr="00176487">
        <w:rPr>
          <w:shd w:val="clear" w:color="auto" w:fill="FFFFFF"/>
        </w:rPr>
        <w:t>свалки</w:t>
      </w:r>
      <w:r w:rsidRPr="00176487">
        <w:rPr>
          <w:rStyle w:val="apple-converted-space"/>
          <w:shd w:val="clear" w:color="auto" w:fill="FFFFFF"/>
        </w:rPr>
        <w:t> </w:t>
      </w:r>
      <w:r w:rsidRPr="00176487">
        <w:rPr>
          <w:shd w:val="clear" w:color="auto" w:fill="FFFFFF"/>
        </w:rPr>
        <w:t xml:space="preserve">появляются вновь. На части улиц города необходимо организовать оборудование контейнерных площадок в соответствии с санитарными нормами и правилами. </w:t>
      </w:r>
    </w:p>
    <w:p w:rsidR="00C21A99" w:rsidRPr="00176487" w:rsidRDefault="00C21A99" w:rsidP="00014456">
      <w:pPr>
        <w:pStyle w:val="a9"/>
        <w:ind w:firstLine="540"/>
        <w:jc w:val="both"/>
      </w:pPr>
      <w:r w:rsidRPr="00176487">
        <w:t>Конкретная деятельность, связанная с планированием и организацией работ по вопросам улучшения благоустройства, санитарного состояния территории города, по мобилизации финансовых и организационных ресурсов должна осуществляться в соответствии с муниципальной программой.</w:t>
      </w:r>
    </w:p>
    <w:p w:rsidR="00C21A99" w:rsidRPr="00176487" w:rsidRDefault="00C21A99" w:rsidP="00014456">
      <w:pPr>
        <w:pStyle w:val="a9"/>
        <w:ind w:firstLine="540"/>
        <w:jc w:val="both"/>
      </w:pPr>
      <w:r w:rsidRPr="00176487">
        <w:t xml:space="preserve">Разработка и реализация данной программы позволит улучшить внешний облик города, повысить уровень благоустройства и санитарного состояния городских территорий, комфортного проживания жителей города. </w:t>
      </w:r>
    </w:p>
    <w:p w:rsidR="00C21A99" w:rsidRPr="00176487"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r w:rsidRPr="00176487">
        <w:rPr>
          <w:b/>
          <w:bCs/>
        </w:rPr>
        <w:t>2. Цели и задачи программы.</w:t>
      </w:r>
    </w:p>
    <w:p w:rsidR="00C21A99" w:rsidRPr="00176487" w:rsidRDefault="00C21A99" w:rsidP="00014456">
      <w:pPr>
        <w:autoSpaceDE w:val="0"/>
        <w:autoSpaceDN w:val="0"/>
        <w:adjustRightInd w:val="0"/>
        <w:jc w:val="center"/>
        <w:outlineLvl w:val="0"/>
        <w:rPr>
          <w:b/>
          <w:bCs/>
        </w:rPr>
      </w:pPr>
    </w:p>
    <w:p w:rsidR="00C21A99" w:rsidRPr="00176487" w:rsidRDefault="00C21A99" w:rsidP="00014456">
      <w:pPr>
        <w:autoSpaceDE w:val="0"/>
        <w:autoSpaceDN w:val="0"/>
        <w:adjustRightInd w:val="0"/>
        <w:ind w:firstLine="540"/>
        <w:jc w:val="both"/>
      </w:pPr>
      <w:r w:rsidRPr="00176487">
        <w:t>Основными целями данной программы являются повышение уровня благоустройства и санитарно-экологического состояния территорий городского поселения «Город Козельск», создание комфортных условий проживания населения города.</w:t>
      </w:r>
    </w:p>
    <w:p w:rsidR="00C21A99" w:rsidRPr="00176487" w:rsidRDefault="00C21A99" w:rsidP="00014456">
      <w:pPr>
        <w:pStyle w:val="a9"/>
        <w:ind w:firstLine="540"/>
        <w:jc w:val="both"/>
      </w:pPr>
      <w:r w:rsidRPr="00176487">
        <w:lastRenderedPageBreak/>
        <w:t>Достижение указанных целей может быть обеспечено за счет решения следующих основных задач: реализация мероприятий по благоустройству территории городского поселения «Город Козельск» и приведение в качественное состояние объектов внешнего благоустройства; улучшение облика, санитарного состояния городской территории, создание комфортных условий проживания горожан; активизация работы по привлечению населения, юридических лиц к участию в решении проблем благоустройства города; организация взаимодействия между предприятиями, организациями и учреждениями при решении вопросов  благоустройства; организация мероприятий по озеленению городского поселения; улучшение освещения улиц и дорог, оборудование контейнерных площадок для сбора твердых коммунальных отходов.</w:t>
      </w:r>
    </w:p>
    <w:p w:rsidR="00C21A99" w:rsidRPr="00176487" w:rsidRDefault="00C21A99" w:rsidP="00014456">
      <w:pPr>
        <w:autoSpaceDE w:val="0"/>
        <w:autoSpaceDN w:val="0"/>
        <w:adjustRightInd w:val="0"/>
        <w:jc w:val="center"/>
        <w:outlineLvl w:val="0"/>
        <w:rPr>
          <w:b/>
          <w:bCs/>
        </w:rPr>
      </w:pPr>
    </w:p>
    <w:p w:rsidR="00C21A99" w:rsidRDefault="00C21A99" w:rsidP="00014456">
      <w:pPr>
        <w:autoSpaceDE w:val="0"/>
        <w:autoSpaceDN w:val="0"/>
        <w:adjustRightInd w:val="0"/>
        <w:jc w:val="center"/>
        <w:outlineLvl w:val="0"/>
        <w:rPr>
          <w:b/>
          <w:bCs/>
        </w:rPr>
      </w:pPr>
      <w:r w:rsidRPr="00176487">
        <w:rPr>
          <w:b/>
          <w:bCs/>
        </w:rPr>
        <w:t>3. Ожидаемые результаты от реализации программы.</w:t>
      </w:r>
    </w:p>
    <w:p w:rsidR="00C21A99" w:rsidRPr="00176487" w:rsidRDefault="00C21A99" w:rsidP="00014456">
      <w:pPr>
        <w:autoSpaceDE w:val="0"/>
        <w:autoSpaceDN w:val="0"/>
        <w:adjustRightInd w:val="0"/>
        <w:jc w:val="center"/>
        <w:outlineLvl w:val="0"/>
        <w:rPr>
          <w:b/>
          <w:bCs/>
        </w:rPr>
      </w:pPr>
    </w:p>
    <w:p w:rsidR="00C21A99" w:rsidRPr="00176487" w:rsidRDefault="00C21A99" w:rsidP="00014456">
      <w:pPr>
        <w:autoSpaceDE w:val="0"/>
        <w:autoSpaceDN w:val="0"/>
        <w:adjustRightInd w:val="0"/>
        <w:ind w:firstLine="540"/>
        <w:jc w:val="both"/>
      </w:pPr>
      <w:r w:rsidRPr="00176487">
        <w:t>В результате реализации программы улучшится внешний облик города, повысится уровень благоустройства, санитарного, экологического состояния территорий ГП "Город Козельск", качество содержания и ремонта пешеходных тротуаров, озеленения, наружного освещения территорий ГП "Город Козельск", качество содержания мест погребения и организации ритуальных услуг, организация обустройства мест сбора твердых коммунальных отходов.</w:t>
      </w:r>
    </w:p>
    <w:p w:rsidR="00C21A99" w:rsidRPr="00176487" w:rsidRDefault="00C21A99" w:rsidP="00014456">
      <w:pPr>
        <w:autoSpaceDE w:val="0"/>
        <w:autoSpaceDN w:val="0"/>
        <w:adjustRightInd w:val="0"/>
        <w:jc w:val="both"/>
        <w:rPr>
          <w:b/>
          <w:bCs/>
        </w:rPr>
      </w:pPr>
    </w:p>
    <w:p w:rsidR="00C21A99" w:rsidRDefault="00C21A99" w:rsidP="00014456">
      <w:pPr>
        <w:autoSpaceDE w:val="0"/>
        <w:autoSpaceDN w:val="0"/>
        <w:adjustRightInd w:val="0"/>
        <w:jc w:val="center"/>
        <w:outlineLvl w:val="0"/>
        <w:rPr>
          <w:b/>
          <w:bCs/>
        </w:rPr>
      </w:pPr>
      <w:r w:rsidRPr="00176487">
        <w:rPr>
          <w:b/>
          <w:bCs/>
        </w:rPr>
        <w:t>4. Сроки реализации программы.</w:t>
      </w:r>
    </w:p>
    <w:p w:rsidR="00C21A99" w:rsidRPr="00176487" w:rsidRDefault="00C21A99" w:rsidP="00014456">
      <w:pPr>
        <w:autoSpaceDE w:val="0"/>
        <w:autoSpaceDN w:val="0"/>
        <w:adjustRightInd w:val="0"/>
        <w:jc w:val="center"/>
        <w:outlineLvl w:val="0"/>
        <w:rPr>
          <w:b/>
          <w:bCs/>
        </w:rPr>
      </w:pPr>
    </w:p>
    <w:p w:rsidR="00C21A99" w:rsidRPr="00176487" w:rsidRDefault="00C21A99" w:rsidP="00014456">
      <w:pPr>
        <w:autoSpaceDE w:val="0"/>
        <w:autoSpaceDN w:val="0"/>
        <w:adjustRightInd w:val="0"/>
        <w:ind w:firstLine="540"/>
        <w:jc w:val="both"/>
      </w:pPr>
      <w:r>
        <w:t>Срок реализации программы 2019</w:t>
      </w:r>
      <w:r w:rsidRPr="00176487">
        <w:t xml:space="preserve"> – 20</w:t>
      </w:r>
      <w:r>
        <w:t>24</w:t>
      </w:r>
      <w:r w:rsidRPr="00176487">
        <w:t xml:space="preserve"> годы.</w:t>
      </w:r>
    </w:p>
    <w:p w:rsidR="00C21A99" w:rsidRPr="00176487" w:rsidRDefault="00C21A99" w:rsidP="00014456">
      <w:pPr>
        <w:autoSpaceDE w:val="0"/>
        <w:autoSpaceDN w:val="0"/>
        <w:adjustRightInd w:val="0"/>
        <w:jc w:val="both"/>
      </w:pPr>
    </w:p>
    <w:p w:rsidR="00C21A99" w:rsidRDefault="00C21A99" w:rsidP="00014456">
      <w:pPr>
        <w:autoSpaceDE w:val="0"/>
        <w:autoSpaceDN w:val="0"/>
        <w:adjustRightInd w:val="0"/>
        <w:jc w:val="center"/>
        <w:outlineLvl w:val="0"/>
        <w:rPr>
          <w:b/>
          <w:bCs/>
        </w:rPr>
      </w:pPr>
      <w:r w:rsidRPr="00176487">
        <w:rPr>
          <w:b/>
          <w:bCs/>
        </w:rPr>
        <w:t>5. Ресурсное обеспечение программы. Механизм ее реализации.</w:t>
      </w:r>
    </w:p>
    <w:p w:rsidR="00C21A99" w:rsidRPr="00176487" w:rsidRDefault="00C21A99" w:rsidP="00014456">
      <w:pPr>
        <w:autoSpaceDE w:val="0"/>
        <w:autoSpaceDN w:val="0"/>
        <w:adjustRightInd w:val="0"/>
        <w:jc w:val="center"/>
        <w:outlineLvl w:val="0"/>
        <w:rPr>
          <w:b/>
          <w:bCs/>
        </w:rPr>
      </w:pPr>
    </w:p>
    <w:p w:rsidR="00C21A99" w:rsidRPr="00176487" w:rsidRDefault="00C21A99" w:rsidP="00014456">
      <w:pPr>
        <w:autoSpaceDE w:val="0"/>
        <w:autoSpaceDN w:val="0"/>
        <w:adjustRightInd w:val="0"/>
        <w:ind w:firstLine="540"/>
        <w:jc w:val="both"/>
      </w:pPr>
      <w:r w:rsidRPr="00176487">
        <w:t xml:space="preserve">Финансирование программы предусматривается осуществлять за счет всех источников финансирования. </w:t>
      </w:r>
    </w:p>
    <w:p w:rsidR="00C21A99" w:rsidRPr="00176487" w:rsidRDefault="00C21A99" w:rsidP="00014456">
      <w:pPr>
        <w:autoSpaceDE w:val="0"/>
        <w:autoSpaceDN w:val="0"/>
        <w:adjustRightInd w:val="0"/>
        <w:ind w:firstLine="540"/>
        <w:jc w:val="both"/>
      </w:pPr>
      <w:r w:rsidRPr="00176487">
        <w:t>Механизмом реализации программы является активная деятельность администрации ГП "Город Козельск" по выполнению планов расходов местного бюджета, планомерная работа по выполнению программы благоустройства.</w:t>
      </w:r>
    </w:p>
    <w:p w:rsidR="00C21A99" w:rsidRPr="00176487" w:rsidRDefault="00C21A99" w:rsidP="00014456">
      <w:pPr>
        <w:autoSpaceDE w:val="0"/>
        <w:autoSpaceDN w:val="0"/>
        <w:adjustRightInd w:val="0"/>
        <w:ind w:firstLine="540"/>
        <w:jc w:val="both"/>
      </w:pPr>
      <w:r w:rsidRPr="00176487">
        <w:t xml:space="preserve">Объемы финансирования мероприятий муниципальной программы подлежат ежегодному уточнению, при формировании проекта местного бюджета на соответствующий финансовый год. </w:t>
      </w:r>
    </w:p>
    <w:p w:rsidR="00C21A99" w:rsidRPr="00176487" w:rsidRDefault="00C21A99" w:rsidP="00014456">
      <w:pPr>
        <w:autoSpaceDE w:val="0"/>
        <w:autoSpaceDN w:val="0"/>
        <w:adjustRightInd w:val="0"/>
        <w:jc w:val="both"/>
      </w:pPr>
    </w:p>
    <w:p w:rsidR="00C21A99" w:rsidRDefault="00C21A99" w:rsidP="00014456">
      <w:pPr>
        <w:autoSpaceDE w:val="0"/>
        <w:autoSpaceDN w:val="0"/>
        <w:adjustRightInd w:val="0"/>
        <w:jc w:val="center"/>
        <w:outlineLvl w:val="0"/>
        <w:rPr>
          <w:b/>
          <w:bCs/>
        </w:rPr>
      </w:pPr>
      <w:r w:rsidRPr="00176487">
        <w:rPr>
          <w:b/>
          <w:bCs/>
        </w:rPr>
        <w:t>6. Организация управления программой и контроль за ходом ее выполнения.</w:t>
      </w:r>
    </w:p>
    <w:p w:rsidR="00C21A99" w:rsidRPr="00176487" w:rsidRDefault="00C21A99" w:rsidP="00014456">
      <w:pPr>
        <w:autoSpaceDE w:val="0"/>
        <w:autoSpaceDN w:val="0"/>
        <w:adjustRightInd w:val="0"/>
        <w:jc w:val="center"/>
        <w:outlineLvl w:val="0"/>
        <w:rPr>
          <w:b/>
          <w:bCs/>
        </w:rPr>
      </w:pPr>
    </w:p>
    <w:p w:rsidR="00C21A99" w:rsidRPr="00176487" w:rsidRDefault="00C21A99" w:rsidP="00014456">
      <w:pPr>
        <w:pStyle w:val="a9"/>
        <w:ind w:firstLine="708"/>
        <w:jc w:val="both"/>
      </w:pPr>
      <w:r w:rsidRPr="00176487">
        <w:t>Контроль за реализацией программы осуществляется администрацией городского поселения  «Город Козельск».</w:t>
      </w:r>
    </w:p>
    <w:p w:rsidR="00C21A99" w:rsidRPr="00176487" w:rsidRDefault="00C21A99" w:rsidP="00014456">
      <w:pPr>
        <w:pStyle w:val="a9"/>
        <w:ind w:firstLine="708"/>
        <w:jc w:val="both"/>
      </w:pPr>
      <w:r w:rsidRPr="00176487">
        <w:t>Исполнитель программы - администрация городского поселения «Город Козельск»:</w:t>
      </w:r>
    </w:p>
    <w:p w:rsidR="00C21A99" w:rsidRPr="00176487" w:rsidRDefault="00C21A99" w:rsidP="00014456">
      <w:pPr>
        <w:pStyle w:val="a9"/>
        <w:jc w:val="both"/>
      </w:pPr>
      <w:r w:rsidRPr="00176487">
        <w:t>- собирает информацию об исполнении мероприятий программы и общем объеме фактически произведенных расходов всего по мероприятиям программы и, в том числе, по источникам финансирования;</w:t>
      </w:r>
    </w:p>
    <w:p w:rsidR="00C21A99" w:rsidRPr="00176487" w:rsidRDefault="00C21A99" w:rsidP="00014456">
      <w:pPr>
        <w:pStyle w:val="a9"/>
        <w:jc w:val="both"/>
      </w:pPr>
      <w:r w:rsidRPr="00176487">
        <w:t xml:space="preserve">- осуществляет обобщение и подготовку информации о ходе реализации мероприятий программы. </w:t>
      </w:r>
    </w:p>
    <w:p w:rsidR="00C21A99" w:rsidRPr="00176487" w:rsidRDefault="00C21A99" w:rsidP="00014456">
      <w:pPr>
        <w:pStyle w:val="a5"/>
        <w:jc w:val="both"/>
        <w:rPr>
          <w:b/>
          <w:bCs/>
          <w:sz w:val="24"/>
          <w:szCs w:val="24"/>
        </w:rPr>
      </w:pPr>
    </w:p>
    <w:p w:rsidR="00C21A99" w:rsidRPr="00176487" w:rsidRDefault="00C21A99" w:rsidP="005973B1">
      <w:pPr>
        <w:pStyle w:val="a5"/>
        <w:rPr>
          <w:b/>
          <w:bCs/>
          <w:sz w:val="24"/>
          <w:szCs w:val="24"/>
        </w:rPr>
      </w:pPr>
    </w:p>
    <w:p w:rsidR="00C21A99" w:rsidRPr="00176487" w:rsidRDefault="00C21A99" w:rsidP="005973B1">
      <w:pPr>
        <w:pStyle w:val="a5"/>
        <w:rPr>
          <w:b/>
          <w:bCs/>
          <w:sz w:val="24"/>
          <w:szCs w:val="24"/>
        </w:rPr>
      </w:pPr>
    </w:p>
    <w:p w:rsidR="00C21A99" w:rsidRDefault="00C21A99" w:rsidP="009B2736">
      <w:pPr>
        <w:pStyle w:val="a5"/>
        <w:rPr>
          <w:b/>
          <w:bCs/>
          <w:sz w:val="26"/>
          <w:szCs w:val="26"/>
        </w:rPr>
      </w:pPr>
    </w:p>
    <w:p w:rsidR="00C21A99" w:rsidRDefault="00C21A99" w:rsidP="00822535">
      <w:pPr>
        <w:pStyle w:val="a5"/>
        <w:jc w:val="center"/>
        <w:rPr>
          <w:sz w:val="22"/>
          <w:szCs w:val="22"/>
        </w:rPr>
      </w:pPr>
      <w:r>
        <w:rPr>
          <w:sz w:val="22"/>
          <w:szCs w:val="22"/>
        </w:rPr>
        <w:t xml:space="preserve">                                                                 </w:t>
      </w:r>
    </w:p>
    <w:p w:rsidR="00C21A99" w:rsidRDefault="00C21A99" w:rsidP="00822535">
      <w:pPr>
        <w:pStyle w:val="a5"/>
        <w:jc w:val="center"/>
        <w:rPr>
          <w:sz w:val="22"/>
          <w:szCs w:val="22"/>
        </w:rPr>
      </w:pPr>
    </w:p>
    <w:p w:rsidR="00C21A99" w:rsidRDefault="00C21A99" w:rsidP="00822535">
      <w:pPr>
        <w:pStyle w:val="a5"/>
        <w:jc w:val="center"/>
        <w:rPr>
          <w:sz w:val="22"/>
          <w:szCs w:val="22"/>
        </w:rPr>
      </w:pPr>
    </w:p>
    <w:p w:rsidR="00C21A99" w:rsidRDefault="00C21A99" w:rsidP="00F47140">
      <w:pPr>
        <w:pStyle w:val="a5"/>
        <w:rPr>
          <w:sz w:val="22"/>
          <w:szCs w:val="22"/>
        </w:rPr>
      </w:pPr>
      <w:r>
        <w:rPr>
          <w:sz w:val="22"/>
          <w:szCs w:val="22"/>
        </w:rPr>
        <w:t xml:space="preserve">                                                                                  </w:t>
      </w: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r>
        <w:rPr>
          <w:sz w:val="22"/>
          <w:szCs w:val="22"/>
        </w:rPr>
        <w:t xml:space="preserve">                                                                                  </w:t>
      </w: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r>
        <w:rPr>
          <w:sz w:val="22"/>
          <w:szCs w:val="22"/>
        </w:rPr>
        <w:lastRenderedPageBreak/>
        <w:t xml:space="preserve">                                                                                   </w:t>
      </w: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pPr>
    </w:p>
    <w:p w:rsidR="00C21A99" w:rsidRDefault="00C21A99" w:rsidP="00F47140">
      <w:pPr>
        <w:pStyle w:val="a5"/>
        <w:rPr>
          <w:sz w:val="22"/>
          <w:szCs w:val="22"/>
        </w:rPr>
        <w:sectPr w:rsidR="00C21A99" w:rsidSect="00D66A46">
          <w:pgSz w:w="11906" w:h="16838"/>
          <w:pgMar w:top="709" w:right="567" w:bottom="360" w:left="1134" w:header="709" w:footer="709" w:gutter="0"/>
          <w:cols w:space="708"/>
          <w:docGrid w:linePitch="360"/>
        </w:sectPr>
      </w:pPr>
      <w:r>
        <w:rPr>
          <w:sz w:val="22"/>
          <w:szCs w:val="22"/>
        </w:rPr>
        <w:t xml:space="preserve">                                                                                 </w:t>
      </w:r>
    </w:p>
    <w:p w:rsidR="00C21A99" w:rsidRDefault="00C21A99" w:rsidP="00F47140">
      <w:pPr>
        <w:pStyle w:val="a5"/>
        <w:rPr>
          <w:sz w:val="22"/>
          <w:szCs w:val="22"/>
        </w:rPr>
      </w:pPr>
    </w:p>
    <w:p w:rsidR="00C21A99" w:rsidRDefault="00C21A99" w:rsidP="00F47140">
      <w:pPr>
        <w:pStyle w:val="a5"/>
        <w:rPr>
          <w:sz w:val="22"/>
          <w:szCs w:val="22"/>
        </w:rPr>
      </w:pPr>
      <w:r>
        <w:rPr>
          <w:sz w:val="22"/>
          <w:szCs w:val="22"/>
        </w:rPr>
        <w:t xml:space="preserve">                                                                                                                                                                                     Приложение 1 к муниципальной программе</w:t>
      </w:r>
    </w:p>
    <w:p w:rsidR="00C21A99" w:rsidRDefault="00C21A99" w:rsidP="00F47140">
      <w:pPr>
        <w:pStyle w:val="a5"/>
        <w:jc w:val="center"/>
        <w:rPr>
          <w:sz w:val="22"/>
          <w:szCs w:val="22"/>
        </w:rPr>
      </w:pPr>
      <w:r>
        <w:rPr>
          <w:sz w:val="22"/>
          <w:szCs w:val="22"/>
        </w:rPr>
        <w:t xml:space="preserve">                                                                                                                                                         «Благоустройство территории муниципального </w:t>
      </w:r>
    </w:p>
    <w:p w:rsidR="00C21A99" w:rsidRDefault="00C21A99" w:rsidP="00F47140">
      <w:pPr>
        <w:pStyle w:val="a5"/>
        <w:jc w:val="center"/>
        <w:rPr>
          <w:sz w:val="22"/>
          <w:szCs w:val="22"/>
        </w:rPr>
      </w:pPr>
      <w:r>
        <w:rPr>
          <w:sz w:val="22"/>
          <w:szCs w:val="22"/>
        </w:rPr>
        <w:t xml:space="preserve">                                                                                                                                                                     образования городское поселение «Город Козельск»</w:t>
      </w:r>
    </w:p>
    <w:p w:rsidR="00C21A99" w:rsidRDefault="00C21A99" w:rsidP="00822535">
      <w:pPr>
        <w:pStyle w:val="a5"/>
        <w:jc w:val="center"/>
        <w:rPr>
          <w:sz w:val="22"/>
          <w:szCs w:val="22"/>
        </w:rPr>
      </w:pPr>
    </w:p>
    <w:p w:rsidR="00C21A99" w:rsidRPr="00176487" w:rsidRDefault="00C21A99" w:rsidP="00176487">
      <w:pPr>
        <w:pStyle w:val="a5"/>
        <w:jc w:val="center"/>
        <w:rPr>
          <w:b/>
          <w:bCs/>
          <w:sz w:val="24"/>
          <w:szCs w:val="24"/>
        </w:rPr>
      </w:pPr>
      <w:r w:rsidRPr="00176487">
        <w:rPr>
          <w:b/>
          <w:bCs/>
          <w:sz w:val="24"/>
          <w:szCs w:val="24"/>
        </w:rPr>
        <w:t>Финансовые затраты на этапы реализации основных мероприятий</w:t>
      </w:r>
    </w:p>
    <w:p w:rsidR="00C21A99" w:rsidRPr="00176487" w:rsidRDefault="00C21A99" w:rsidP="00176487">
      <w:pPr>
        <w:pStyle w:val="a5"/>
        <w:jc w:val="center"/>
        <w:rPr>
          <w:b/>
          <w:bCs/>
          <w:sz w:val="24"/>
          <w:szCs w:val="24"/>
        </w:rPr>
      </w:pPr>
      <w:r w:rsidRPr="00176487">
        <w:rPr>
          <w:b/>
          <w:bCs/>
          <w:sz w:val="24"/>
          <w:szCs w:val="24"/>
        </w:rPr>
        <w:t>по строительству, эксплуатации и содержанию мест погребения</w:t>
      </w:r>
    </w:p>
    <w:tbl>
      <w:tblPr>
        <w:tblpPr w:leftFromText="180" w:rightFromText="180" w:vertAnchor="page" w:horzAnchor="margin" w:tblpY="2728"/>
        <w:tblW w:w="15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5040"/>
        <w:gridCol w:w="3600"/>
        <w:gridCol w:w="1080"/>
        <w:gridCol w:w="1080"/>
        <w:gridCol w:w="900"/>
        <w:gridCol w:w="900"/>
        <w:gridCol w:w="900"/>
        <w:gridCol w:w="1080"/>
      </w:tblGrid>
      <w:tr w:rsidR="00C21A99" w:rsidRPr="00381209" w:rsidTr="006461ED">
        <w:trPr>
          <w:trHeight w:val="290"/>
        </w:trPr>
        <w:tc>
          <w:tcPr>
            <w:tcW w:w="1188" w:type="dxa"/>
            <w:vMerge w:val="restart"/>
          </w:tcPr>
          <w:p w:rsidR="00C21A99" w:rsidRPr="00381209" w:rsidRDefault="00C21A99" w:rsidP="007820B6">
            <w:r w:rsidRPr="00381209">
              <w:t>№</w:t>
            </w:r>
          </w:p>
          <w:p w:rsidR="00C21A99" w:rsidRPr="00381209" w:rsidRDefault="00C21A99" w:rsidP="007820B6">
            <w:r w:rsidRPr="00381209">
              <w:t>п/п</w:t>
            </w:r>
          </w:p>
        </w:tc>
        <w:tc>
          <w:tcPr>
            <w:tcW w:w="5040" w:type="dxa"/>
            <w:vMerge w:val="restart"/>
          </w:tcPr>
          <w:p w:rsidR="00C21A99" w:rsidRPr="00381209" w:rsidRDefault="00C21A99" w:rsidP="007820B6">
            <w:r w:rsidRPr="00381209">
              <w:t>Наименование мероприятия</w:t>
            </w:r>
          </w:p>
        </w:tc>
        <w:tc>
          <w:tcPr>
            <w:tcW w:w="3600" w:type="dxa"/>
            <w:vMerge w:val="restart"/>
          </w:tcPr>
          <w:p w:rsidR="00C21A99" w:rsidRPr="00381209" w:rsidRDefault="00C21A99" w:rsidP="007820B6">
            <w:pPr>
              <w:jc w:val="center"/>
            </w:pPr>
            <w:r w:rsidRPr="00381209">
              <w:t>Ответственный</w:t>
            </w:r>
          </w:p>
          <w:p w:rsidR="00C21A99" w:rsidRPr="00381209" w:rsidRDefault="00C21A99" w:rsidP="007820B6">
            <w:pPr>
              <w:jc w:val="center"/>
            </w:pPr>
            <w:r w:rsidRPr="00381209">
              <w:t>исполнитель</w:t>
            </w:r>
          </w:p>
        </w:tc>
        <w:tc>
          <w:tcPr>
            <w:tcW w:w="5940" w:type="dxa"/>
            <w:gridSpan w:val="6"/>
            <w:vMerge w:val="restart"/>
          </w:tcPr>
          <w:p w:rsidR="00C21A99" w:rsidRPr="00381209" w:rsidRDefault="00C21A99" w:rsidP="007820B6">
            <w:pPr>
              <w:jc w:val="center"/>
            </w:pPr>
            <w:r w:rsidRPr="00381209">
              <w:t>Объем расходов на реализацию мероприятий по годам</w:t>
            </w:r>
          </w:p>
          <w:p w:rsidR="00C21A99" w:rsidRPr="00381209" w:rsidRDefault="00C21A99" w:rsidP="007820B6">
            <w:pPr>
              <w:jc w:val="center"/>
            </w:pPr>
            <w:r w:rsidRPr="00381209">
              <w:t>тыс. рублей</w:t>
            </w:r>
          </w:p>
        </w:tc>
      </w:tr>
      <w:tr w:rsidR="00C21A99" w:rsidTr="006461ED">
        <w:trPr>
          <w:trHeight w:val="505"/>
        </w:trPr>
        <w:tc>
          <w:tcPr>
            <w:tcW w:w="1188" w:type="dxa"/>
            <w:vMerge/>
          </w:tcPr>
          <w:p w:rsidR="00C21A99" w:rsidRPr="00381209" w:rsidRDefault="00C21A99" w:rsidP="007820B6"/>
        </w:tc>
        <w:tc>
          <w:tcPr>
            <w:tcW w:w="5040" w:type="dxa"/>
            <w:vMerge/>
          </w:tcPr>
          <w:p w:rsidR="00C21A99" w:rsidRPr="00381209" w:rsidRDefault="00C21A99" w:rsidP="007820B6"/>
        </w:tc>
        <w:tc>
          <w:tcPr>
            <w:tcW w:w="3600" w:type="dxa"/>
            <w:vMerge/>
          </w:tcPr>
          <w:p w:rsidR="00C21A99" w:rsidRDefault="00C21A99" w:rsidP="007820B6"/>
        </w:tc>
        <w:tc>
          <w:tcPr>
            <w:tcW w:w="5940" w:type="dxa"/>
            <w:gridSpan w:val="6"/>
            <w:vMerge/>
            <w:tcBorders>
              <w:bottom w:val="single" w:sz="4" w:space="0" w:color="auto"/>
            </w:tcBorders>
          </w:tcPr>
          <w:p w:rsidR="00C21A99" w:rsidRDefault="00C21A99" w:rsidP="007820B6"/>
        </w:tc>
      </w:tr>
      <w:tr w:rsidR="00C21A99" w:rsidTr="006461ED">
        <w:trPr>
          <w:trHeight w:val="265"/>
        </w:trPr>
        <w:tc>
          <w:tcPr>
            <w:tcW w:w="1188" w:type="dxa"/>
            <w:vMerge/>
          </w:tcPr>
          <w:p w:rsidR="00C21A99" w:rsidRPr="00381209" w:rsidRDefault="00C21A99" w:rsidP="007820B6"/>
        </w:tc>
        <w:tc>
          <w:tcPr>
            <w:tcW w:w="5040" w:type="dxa"/>
            <w:vMerge/>
          </w:tcPr>
          <w:p w:rsidR="00C21A99" w:rsidRPr="00381209" w:rsidRDefault="00C21A99" w:rsidP="007820B6"/>
        </w:tc>
        <w:tc>
          <w:tcPr>
            <w:tcW w:w="3600" w:type="dxa"/>
            <w:vMerge/>
          </w:tcPr>
          <w:p w:rsidR="00C21A99" w:rsidRDefault="00C21A99" w:rsidP="007820B6"/>
        </w:tc>
        <w:tc>
          <w:tcPr>
            <w:tcW w:w="1080" w:type="dxa"/>
            <w:tcBorders>
              <w:top w:val="single" w:sz="4" w:space="0" w:color="auto"/>
              <w:right w:val="single" w:sz="4" w:space="0" w:color="auto"/>
            </w:tcBorders>
          </w:tcPr>
          <w:p w:rsidR="00C21A99" w:rsidRPr="00381209" w:rsidRDefault="00C21A99" w:rsidP="007820B6">
            <w:pPr>
              <w:jc w:val="center"/>
            </w:pPr>
            <w:r w:rsidRPr="00381209">
              <w:t>201</w:t>
            </w:r>
            <w:r>
              <w:t>9</w:t>
            </w:r>
          </w:p>
        </w:tc>
        <w:tc>
          <w:tcPr>
            <w:tcW w:w="1080" w:type="dxa"/>
            <w:tcBorders>
              <w:top w:val="single" w:sz="4" w:space="0" w:color="auto"/>
              <w:right w:val="single" w:sz="4" w:space="0" w:color="auto"/>
            </w:tcBorders>
          </w:tcPr>
          <w:p w:rsidR="00C21A99" w:rsidRPr="00381209" w:rsidRDefault="00C21A99" w:rsidP="007820B6">
            <w:pPr>
              <w:jc w:val="center"/>
            </w:pPr>
            <w:r w:rsidRPr="00381209">
              <w:t>20</w:t>
            </w:r>
            <w:r>
              <w:t>20</w:t>
            </w:r>
          </w:p>
        </w:tc>
        <w:tc>
          <w:tcPr>
            <w:tcW w:w="900" w:type="dxa"/>
            <w:tcBorders>
              <w:top w:val="single" w:sz="4" w:space="0" w:color="auto"/>
              <w:right w:val="single" w:sz="4" w:space="0" w:color="auto"/>
            </w:tcBorders>
          </w:tcPr>
          <w:p w:rsidR="00C21A99" w:rsidRPr="00381209" w:rsidRDefault="00C21A99" w:rsidP="007820B6">
            <w:r w:rsidRPr="00381209">
              <w:t>202</w:t>
            </w:r>
            <w:r>
              <w:t>1</w:t>
            </w:r>
          </w:p>
        </w:tc>
        <w:tc>
          <w:tcPr>
            <w:tcW w:w="900" w:type="dxa"/>
            <w:tcBorders>
              <w:top w:val="single" w:sz="4" w:space="0" w:color="auto"/>
              <w:right w:val="single" w:sz="4" w:space="0" w:color="auto"/>
            </w:tcBorders>
          </w:tcPr>
          <w:p w:rsidR="00C21A99" w:rsidRPr="00381209" w:rsidRDefault="00C21A99" w:rsidP="007820B6">
            <w:r>
              <w:t>2022</w:t>
            </w:r>
          </w:p>
        </w:tc>
        <w:tc>
          <w:tcPr>
            <w:tcW w:w="900" w:type="dxa"/>
            <w:tcBorders>
              <w:top w:val="single" w:sz="4" w:space="0" w:color="auto"/>
              <w:right w:val="single" w:sz="4" w:space="0" w:color="auto"/>
            </w:tcBorders>
          </w:tcPr>
          <w:p w:rsidR="00C21A99" w:rsidRPr="00381209" w:rsidRDefault="00C21A99" w:rsidP="007820B6">
            <w:r>
              <w:t>2023</w:t>
            </w:r>
          </w:p>
        </w:tc>
        <w:tc>
          <w:tcPr>
            <w:tcW w:w="1080" w:type="dxa"/>
            <w:tcBorders>
              <w:top w:val="single" w:sz="4" w:space="0" w:color="auto"/>
              <w:right w:val="single" w:sz="4" w:space="0" w:color="auto"/>
            </w:tcBorders>
          </w:tcPr>
          <w:p w:rsidR="00C21A99" w:rsidRPr="00381209" w:rsidRDefault="00C21A99" w:rsidP="007820B6">
            <w:r>
              <w:t>2024</w:t>
            </w:r>
          </w:p>
        </w:tc>
      </w:tr>
      <w:tr w:rsidR="00C21A99" w:rsidRPr="00381209" w:rsidTr="006461ED">
        <w:trPr>
          <w:trHeight w:val="454"/>
        </w:trPr>
        <w:tc>
          <w:tcPr>
            <w:tcW w:w="1188" w:type="dxa"/>
          </w:tcPr>
          <w:p w:rsidR="00C21A99" w:rsidRPr="00381209" w:rsidRDefault="00C21A99" w:rsidP="007820B6">
            <w:r>
              <w:t>1</w:t>
            </w:r>
          </w:p>
        </w:tc>
        <w:tc>
          <w:tcPr>
            <w:tcW w:w="5040" w:type="dxa"/>
          </w:tcPr>
          <w:p w:rsidR="00C21A99" w:rsidRPr="00176487" w:rsidRDefault="00C21A99" w:rsidP="007820B6">
            <w:r w:rsidRPr="00176487">
              <w:t>Этапы строительства:</w:t>
            </w:r>
          </w:p>
        </w:tc>
        <w:tc>
          <w:tcPr>
            <w:tcW w:w="3600" w:type="dxa"/>
          </w:tcPr>
          <w:p w:rsidR="00C21A99" w:rsidRPr="00176487" w:rsidRDefault="00C21A99" w:rsidP="007820B6">
            <w:r w:rsidRPr="00176487">
              <w:t>Администрация ГП «Город Козельск»</w:t>
            </w:r>
          </w:p>
        </w:tc>
        <w:tc>
          <w:tcPr>
            <w:tcW w:w="1080" w:type="dxa"/>
            <w:tcBorders>
              <w:right w:val="single" w:sz="4" w:space="0" w:color="auto"/>
            </w:tcBorders>
          </w:tcPr>
          <w:p w:rsidR="00C21A99" w:rsidRPr="00176487" w:rsidRDefault="00C21A99" w:rsidP="007820B6">
            <w:pPr>
              <w:jc w:val="center"/>
            </w:pPr>
          </w:p>
          <w:p w:rsidR="00C21A99" w:rsidRPr="00176487" w:rsidRDefault="00C21A99" w:rsidP="007820B6">
            <w:pPr>
              <w:jc w:val="center"/>
            </w:pPr>
          </w:p>
        </w:tc>
        <w:tc>
          <w:tcPr>
            <w:tcW w:w="1080" w:type="dxa"/>
            <w:tcBorders>
              <w:left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rsidRPr="00176487">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rsidRPr="00176487">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1080" w:type="dxa"/>
            <w:tcBorders>
              <w:left w:val="single" w:sz="4" w:space="0" w:color="auto"/>
            </w:tcBorders>
          </w:tcPr>
          <w:p w:rsidR="00C21A99" w:rsidRPr="00176487" w:rsidRDefault="00C21A99" w:rsidP="007820B6">
            <w:pPr>
              <w:jc w:val="center"/>
            </w:pPr>
          </w:p>
          <w:p w:rsidR="00C21A99" w:rsidRPr="00176487" w:rsidRDefault="00C21A99" w:rsidP="007820B6">
            <w:r>
              <w:t>0</w:t>
            </w:r>
          </w:p>
        </w:tc>
      </w:tr>
      <w:tr w:rsidR="00C21A99" w:rsidRPr="00381209" w:rsidTr="006461ED">
        <w:trPr>
          <w:trHeight w:val="467"/>
        </w:trPr>
        <w:tc>
          <w:tcPr>
            <w:tcW w:w="1188" w:type="dxa"/>
          </w:tcPr>
          <w:p w:rsidR="00C21A99" w:rsidRPr="00381209" w:rsidRDefault="00C21A99" w:rsidP="007820B6">
            <w:r>
              <w:t>1</w:t>
            </w:r>
            <w:r w:rsidRPr="00381209">
              <w:t>.1</w:t>
            </w:r>
          </w:p>
        </w:tc>
        <w:tc>
          <w:tcPr>
            <w:tcW w:w="5040" w:type="dxa"/>
          </w:tcPr>
          <w:p w:rsidR="00C21A99" w:rsidRPr="00176487" w:rsidRDefault="00C21A99" w:rsidP="007820B6">
            <w:r w:rsidRPr="00176487">
              <w:t>Ограждение центрального въезда</w:t>
            </w:r>
          </w:p>
        </w:tc>
        <w:tc>
          <w:tcPr>
            <w:tcW w:w="3600" w:type="dxa"/>
          </w:tcPr>
          <w:p w:rsidR="00C21A99" w:rsidRPr="00176487" w:rsidRDefault="00C21A99" w:rsidP="007820B6">
            <w:r w:rsidRPr="00176487">
              <w:t>Администрация ГП «Город Козельск»</w:t>
            </w:r>
          </w:p>
        </w:tc>
        <w:tc>
          <w:tcPr>
            <w:tcW w:w="1080" w:type="dxa"/>
            <w:tcBorders>
              <w:right w:val="single" w:sz="4" w:space="0" w:color="auto"/>
            </w:tcBorders>
          </w:tcPr>
          <w:p w:rsidR="00C21A99" w:rsidRPr="00176487" w:rsidRDefault="00C21A99" w:rsidP="007820B6">
            <w:pPr>
              <w:jc w:val="center"/>
            </w:pPr>
          </w:p>
          <w:p w:rsidR="00C21A99" w:rsidRPr="00176487" w:rsidRDefault="00C21A99" w:rsidP="007820B6">
            <w:pPr>
              <w:jc w:val="center"/>
            </w:pPr>
            <w:r>
              <w:t>5</w:t>
            </w:r>
            <w:r w:rsidRPr="00176487">
              <w:t>00</w:t>
            </w:r>
            <w:r>
              <w:t>,0</w:t>
            </w:r>
          </w:p>
        </w:tc>
        <w:tc>
          <w:tcPr>
            <w:tcW w:w="1080" w:type="dxa"/>
            <w:tcBorders>
              <w:left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rsidRPr="00176487">
              <w:t>0</w:t>
            </w:r>
          </w:p>
        </w:tc>
        <w:tc>
          <w:tcPr>
            <w:tcW w:w="900" w:type="dxa"/>
            <w:tcBorders>
              <w:left w:val="single" w:sz="4" w:space="0" w:color="auto"/>
              <w:right w:val="single" w:sz="4" w:space="0" w:color="auto"/>
            </w:tcBorders>
          </w:tcPr>
          <w:p w:rsidR="00C21A99" w:rsidRDefault="00C21A99" w:rsidP="007820B6"/>
          <w:p w:rsidR="00C21A99" w:rsidRPr="00176487" w:rsidRDefault="00C21A99" w:rsidP="007820B6">
            <w:r w:rsidRPr="00176487">
              <w:t>0</w:t>
            </w:r>
          </w:p>
        </w:tc>
        <w:tc>
          <w:tcPr>
            <w:tcW w:w="900" w:type="dxa"/>
            <w:tcBorders>
              <w:left w:val="single" w:sz="4" w:space="0" w:color="auto"/>
              <w:right w:val="single" w:sz="4" w:space="0" w:color="auto"/>
            </w:tcBorders>
          </w:tcPr>
          <w:p w:rsidR="00C21A99" w:rsidRDefault="00C21A99" w:rsidP="007820B6"/>
          <w:p w:rsidR="00C21A99" w:rsidRPr="00176487" w:rsidRDefault="00C21A99" w:rsidP="007820B6">
            <w:r>
              <w:t>0</w:t>
            </w:r>
          </w:p>
        </w:tc>
        <w:tc>
          <w:tcPr>
            <w:tcW w:w="900" w:type="dxa"/>
            <w:tcBorders>
              <w:left w:val="single" w:sz="4" w:space="0" w:color="auto"/>
              <w:right w:val="single" w:sz="4" w:space="0" w:color="auto"/>
            </w:tcBorders>
          </w:tcPr>
          <w:p w:rsidR="00C21A99" w:rsidRDefault="00C21A99" w:rsidP="007820B6"/>
          <w:p w:rsidR="00C21A99" w:rsidRPr="00176487" w:rsidRDefault="00C21A99" w:rsidP="007820B6">
            <w:r>
              <w:t>0</w:t>
            </w:r>
          </w:p>
        </w:tc>
        <w:tc>
          <w:tcPr>
            <w:tcW w:w="1080" w:type="dxa"/>
            <w:tcBorders>
              <w:left w:val="single" w:sz="4" w:space="0" w:color="auto"/>
            </w:tcBorders>
          </w:tcPr>
          <w:p w:rsidR="00C21A99" w:rsidRDefault="00C21A99" w:rsidP="007820B6"/>
          <w:p w:rsidR="00C21A99" w:rsidRPr="00176487" w:rsidRDefault="00C21A99" w:rsidP="007820B6">
            <w:r>
              <w:t>0</w:t>
            </w:r>
          </w:p>
        </w:tc>
      </w:tr>
      <w:tr w:rsidR="00C21A99" w:rsidRPr="00381209" w:rsidTr="006461ED">
        <w:trPr>
          <w:trHeight w:val="454"/>
        </w:trPr>
        <w:tc>
          <w:tcPr>
            <w:tcW w:w="1188" w:type="dxa"/>
            <w:tcBorders>
              <w:bottom w:val="single" w:sz="4" w:space="0" w:color="auto"/>
            </w:tcBorders>
          </w:tcPr>
          <w:p w:rsidR="00C21A99" w:rsidRPr="00381209" w:rsidRDefault="00C21A99" w:rsidP="007820B6">
            <w:r>
              <w:t>1</w:t>
            </w:r>
            <w:r w:rsidRPr="00381209">
              <w:t>.2</w:t>
            </w:r>
          </w:p>
        </w:tc>
        <w:tc>
          <w:tcPr>
            <w:tcW w:w="5040" w:type="dxa"/>
            <w:tcBorders>
              <w:bottom w:val="single" w:sz="4" w:space="0" w:color="auto"/>
            </w:tcBorders>
          </w:tcPr>
          <w:p w:rsidR="00C21A99" w:rsidRPr="00176487" w:rsidRDefault="00C21A99" w:rsidP="007820B6">
            <w:r w:rsidRPr="00176487">
              <w:t>Строительство административного и хозяйственного зданий</w:t>
            </w:r>
          </w:p>
        </w:tc>
        <w:tc>
          <w:tcPr>
            <w:tcW w:w="3600" w:type="dxa"/>
          </w:tcPr>
          <w:p w:rsidR="00C21A99" w:rsidRPr="00176487" w:rsidRDefault="00C21A99" w:rsidP="007820B6">
            <w:r w:rsidRPr="00176487">
              <w:t>Администрация ГП «Город Козельск»</w:t>
            </w:r>
          </w:p>
        </w:tc>
        <w:tc>
          <w:tcPr>
            <w:tcW w:w="1080" w:type="dxa"/>
            <w:tcBorders>
              <w:right w:val="single" w:sz="4" w:space="0" w:color="auto"/>
            </w:tcBorders>
          </w:tcPr>
          <w:p w:rsidR="00C21A99" w:rsidRPr="00176487" w:rsidRDefault="00C21A99" w:rsidP="007820B6">
            <w:pPr>
              <w:jc w:val="center"/>
            </w:pPr>
          </w:p>
          <w:p w:rsidR="00C21A99" w:rsidRPr="00176487" w:rsidRDefault="00C21A99" w:rsidP="007820B6">
            <w:pPr>
              <w:jc w:val="center"/>
            </w:pPr>
            <w:r>
              <w:t>300,0</w:t>
            </w:r>
          </w:p>
        </w:tc>
        <w:tc>
          <w:tcPr>
            <w:tcW w:w="1080" w:type="dxa"/>
            <w:tcBorders>
              <w:left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1080" w:type="dxa"/>
            <w:tcBorders>
              <w:left w:val="single" w:sz="4" w:space="0" w:color="auto"/>
            </w:tcBorders>
          </w:tcPr>
          <w:p w:rsidR="00C21A99" w:rsidRPr="00176487" w:rsidRDefault="00C21A99" w:rsidP="007820B6">
            <w:pPr>
              <w:jc w:val="center"/>
            </w:pPr>
          </w:p>
          <w:p w:rsidR="00C21A99" w:rsidRPr="00176487" w:rsidRDefault="00C21A99" w:rsidP="007820B6">
            <w:r>
              <w:t>0</w:t>
            </w:r>
          </w:p>
        </w:tc>
      </w:tr>
      <w:tr w:rsidR="00C21A99" w:rsidRPr="00381209" w:rsidTr="006461ED">
        <w:trPr>
          <w:trHeight w:val="467"/>
        </w:trPr>
        <w:tc>
          <w:tcPr>
            <w:tcW w:w="1188" w:type="dxa"/>
            <w:tcBorders>
              <w:top w:val="single" w:sz="4" w:space="0" w:color="auto"/>
            </w:tcBorders>
          </w:tcPr>
          <w:p w:rsidR="00C21A99" w:rsidRPr="00381209" w:rsidRDefault="00C21A99" w:rsidP="007820B6">
            <w:r>
              <w:t>1</w:t>
            </w:r>
            <w:r w:rsidRPr="00381209">
              <w:t>.3</w:t>
            </w:r>
          </w:p>
        </w:tc>
        <w:tc>
          <w:tcPr>
            <w:tcW w:w="5040" w:type="dxa"/>
            <w:tcBorders>
              <w:top w:val="single" w:sz="4" w:space="0" w:color="auto"/>
            </w:tcBorders>
          </w:tcPr>
          <w:p w:rsidR="00C21A99" w:rsidRPr="00176487" w:rsidRDefault="00C21A99" w:rsidP="007820B6">
            <w:r w:rsidRPr="00176487">
              <w:t>Строительство общественных уборных</w:t>
            </w:r>
          </w:p>
        </w:tc>
        <w:tc>
          <w:tcPr>
            <w:tcW w:w="3600" w:type="dxa"/>
          </w:tcPr>
          <w:p w:rsidR="00C21A99" w:rsidRPr="00176487" w:rsidRDefault="00C21A99" w:rsidP="007820B6">
            <w:r w:rsidRPr="00176487">
              <w:t>Администрация ГП «Город Козельск»</w:t>
            </w:r>
          </w:p>
        </w:tc>
        <w:tc>
          <w:tcPr>
            <w:tcW w:w="1080" w:type="dxa"/>
            <w:tcBorders>
              <w:right w:val="single" w:sz="4" w:space="0" w:color="auto"/>
            </w:tcBorders>
          </w:tcPr>
          <w:p w:rsidR="00C21A99" w:rsidRPr="00176487" w:rsidRDefault="00C21A99" w:rsidP="007820B6">
            <w:pPr>
              <w:jc w:val="center"/>
            </w:pPr>
          </w:p>
          <w:p w:rsidR="00C21A99" w:rsidRPr="00176487" w:rsidRDefault="00C21A99" w:rsidP="007820B6">
            <w:pPr>
              <w:jc w:val="center"/>
            </w:pPr>
            <w:r w:rsidRPr="00176487">
              <w:t>20</w:t>
            </w:r>
            <w:r>
              <w:t>0,0</w:t>
            </w:r>
          </w:p>
        </w:tc>
        <w:tc>
          <w:tcPr>
            <w:tcW w:w="1080" w:type="dxa"/>
            <w:tcBorders>
              <w:left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2</w:t>
            </w:r>
            <w:r w:rsidRPr="00176487">
              <w:t>00</w:t>
            </w:r>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rsidRPr="00176487">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1080" w:type="dxa"/>
            <w:tcBorders>
              <w:left w:val="single" w:sz="4" w:space="0" w:color="auto"/>
            </w:tcBorders>
          </w:tcPr>
          <w:p w:rsidR="00C21A99" w:rsidRPr="00176487" w:rsidRDefault="00C21A99" w:rsidP="007820B6">
            <w:pPr>
              <w:jc w:val="center"/>
            </w:pPr>
          </w:p>
          <w:p w:rsidR="00C21A99" w:rsidRPr="00176487" w:rsidRDefault="00C21A99" w:rsidP="007820B6">
            <w:r>
              <w:t>0</w:t>
            </w:r>
          </w:p>
        </w:tc>
      </w:tr>
      <w:tr w:rsidR="00C21A99" w:rsidRPr="00381209" w:rsidTr="006461ED">
        <w:trPr>
          <w:trHeight w:val="594"/>
        </w:trPr>
        <w:tc>
          <w:tcPr>
            <w:tcW w:w="1188" w:type="dxa"/>
          </w:tcPr>
          <w:p w:rsidR="00C21A99" w:rsidRPr="00381209" w:rsidRDefault="00C21A99" w:rsidP="007820B6">
            <w:r>
              <w:t>1</w:t>
            </w:r>
            <w:r w:rsidRPr="00381209">
              <w:t>.4</w:t>
            </w:r>
          </w:p>
        </w:tc>
        <w:tc>
          <w:tcPr>
            <w:tcW w:w="5040" w:type="dxa"/>
          </w:tcPr>
          <w:p w:rsidR="00C21A99" w:rsidRPr="00176487" w:rsidRDefault="00C21A99" w:rsidP="007820B6">
            <w:r w:rsidRPr="00176487">
              <w:t xml:space="preserve">Обустройство подъездной дороги из щебня и территории парковки </w:t>
            </w:r>
          </w:p>
        </w:tc>
        <w:tc>
          <w:tcPr>
            <w:tcW w:w="3600" w:type="dxa"/>
            <w:tcBorders>
              <w:bottom w:val="single" w:sz="4" w:space="0" w:color="auto"/>
            </w:tcBorders>
          </w:tcPr>
          <w:p w:rsidR="00C21A99" w:rsidRPr="00176487" w:rsidRDefault="00C21A99" w:rsidP="007820B6">
            <w:r w:rsidRPr="00176487">
              <w:t>Администрация ГП «Город Козельск»</w:t>
            </w:r>
          </w:p>
        </w:tc>
        <w:tc>
          <w:tcPr>
            <w:tcW w:w="1080" w:type="dxa"/>
            <w:tcBorders>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500,0</w:t>
            </w:r>
          </w:p>
        </w:tc>
        <w:tc>
          <w:tcPr>
            <w:tcW w:w="1080" w:type="dxa"/>
            <w:tcBorders>
              <w:left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0</w:t>
            </w:r>
          </w:p>
        </w:tc>
        <w:tc>
          <w:tcPr>
            <w:tcW w:w="900" w:type="dxa"/>
            <w:tcBorders>
              <w:left w:val="single" w:sz="4" w:space="0" w:color="auto"/>
              <w:bottom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bottom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900" w:type="dxa"/>
            <w:tcBorders>
              <w:left w:val="single" w:sz="4" w:space="0" w:color="auto"/>
              <w:bottom w:val="single" w:sz="4" w:space="0" w:color="auto"/>
              <w:right w:val="single" w:sz="4" w:space="0" w:color="auto"/>
            </w:tcBorders>
          </w:tcPr>
          <w:p w:rsidR="00C21A99" w:rsidRDefault="00C21A99" w:rsidP="007820B6">
            <w:pPr>
              <w:jc w:val="center"/>
            </w:pPr>
          </w:p>
          <w:p w:rsidR="00C21A99" w:rsidRPr="00176487" w:rsidRDefault="00C21A99" w:rsidP="007820B6">
            <w:r>
              <w:t>0</w:t>
            </w:r>
          </w:p>
        </w:tc>
        <w:tc>
          <w:tcPr>
            <w:tcW w:w="1080" w:type="dxa"/>
            <w:tcBorders>
              <w:left w:val="single" w:sz="4" w:space="0" w:color="auto"/>
              <w:bottom w:val="single" w:sz="4" w:space="0" w:color="auto"/>
            </w:tcBorders>
          </w:tcPr>
          <w:p w:rsidR="00C21A99" w:rsidRPr="00176487" w:rsidRDefault="00C21A99" w:rsidP="007820B6">
            <w:pPr>
              <w:jc w:val="center"/>
            </w:pPr>
          </w:p>
          <w:p w:rsidR="00C21A99" w:rsidRPr="00176487" w:rsidRDefault="00C21A99" w:rsidP="007820B6">
            <w:r>
              <w:t>0</w:t>
            </w:r>
          </w:p>
        </w:tc>
      </w:tr>
      <w:tr w:rsidR="00C21A99" w:rsidRPr="00381209" w:rsidTr="006461ED">
        <w:trPr>
          <w:trHeight w:val="525"/>
        </w:trPr>
        <w:tc>
          <w:tcPr>
            <w:tcW w:w="1188" w:type="dxa"/>
            <w:tcBorders>
              <w:left w:val="single" w:sz="4" w:space="0" w:color="auto"/>
              <w:bottom w:val="single" w:sz="4" w:space="0" w:color="auto"/>
            </w:tcBorders>
          </w:tcPr>
          <w:p w:rsidR="00C21A99" w:rsidRPr="00381209" w:rsidRDefault="00C21A99" w:rsidP="007820B6">
            <w:r>
              <w:t>1</w:t>
            </w:r>
            <w:r w:rsidRPr="00381209">
              <w:t>.5</w:t>
            </w:r>
          </w:p>
        </w:tc>
        <w:tc>
          <w:tcPr>
            <w:tcW w:w="5040" w:type="dxa"/>
            <w:tcBorders>
              <w:bottom w:val="single" w:sz="4" w:space="0" w:color="auto"/>
            </w:tcBorders>
          </w:tcPr>
          <w:p w:rsidR="00C21A99" w:rsidRPr="00176487" w:rsidRDefault="00C21A99" w:rsidP="007820B6">
            <w:r w:rsidRPr="00176487">
              <w:t>Строительство ограждения по периметру</w:t>
            </w:r>
          </w:p>
        </w:tc>
        <w:tc>
          <w:tcPr>
            <w:tcW w:w="3600" w:type="dxa"/>
            <w:tcBorders>
              <w:top w:val="single" w:sz="4" w:space="0" w:color="auto"/>
              <w:bottom w:val="single" w:sz="4" w:space="0" w:color="auto"/>
            </w:tcBorders>
          </w:tcPr>
          <w:p w:rsidR="00C21A99" w:rsidRPr="00176487" w:rsidRDefault="00C21A99" w:rsidP="007820B6">
            <w:r w:rsidRPr="00176487">
              <w:t>Администрация ГП «Город Козельск»</w:t>
            </w:r>
          </w:p>
        </w:tc>
        <w:tc>
          <w:tcPr>
            <w:tcW w:w="1080" w:type="dxa"/>
            <w:tcBorders>
              <w:top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400,0</w:t>
            </w:r>
          </w:p>
        </w:tc>
        <w:tc>
          <w:tcPr>
            <w:tcW w:w="108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4</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 w:rsidR="00C21A99" w:rsidRPr="00176487" w:rsidRDefault="00C21A99" w:rsidP="007820B6">
            <w:r>
              <w:t>400,0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 w:rsidR="00C21A99" w:rsidRPr="00176487" w:rsidRDefault="00C21A99" w:rsidP="007820B6">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 w:rsidR="00C21A99" w:rsidRPr="00176487" w:rsidRDefault="00C21A99" w:rsidP="007820B6">
            <w:r>
              <w:t>0</w:t>
            </w:r>
          </w:p>
        </w:tc>
        <w:tc>
          <w:tcPr>
            <w:tcW w:w="1080" w:type="dxa"/>
            <w:tcBorders>
              <w:top w:val="single" w:sz="4" w:space="0" w:color="auto"/>
              <w:left w:val="single" w:sz="4" w:space="0" w:color="auto"/>
              <w:bottom w:val="single" w:sz="4" w:space="0" w:color="auto"/>
            </w:tcBorders>
          </w:tcPr>
          <w:p w:rsidR="00C21A99" w:rsidRDefault="00C21A99" w:rsidP="007820B6"/>
          <w:p w:rsidR="00C21A99" w:rsidRPr="00176487" w:rsidRDefault="00C21A99" w:rsidP="007820B6">
            <w:r>
              <w:t>0</w:t>
            </w:r>
          </w:p>
        </w:tc>
      </w:tr>
      <w:tr w:rsidR="00C21A99" w:rsidRPr="00381209" w:rsidTr="006461ED">
        <w:trPr>
          <w:trHeight w:val="450"/>
        </w:trPr>
        <w:tc>
          <w:tcPr>
            <w:tcW w:w="1188" w:type="dxa"/>
            <w:tcBorders>
              <w:top w:val="single" w:sz="4" w:space="0" w:color="auto"/>
              <w:left w:val="single" w:sz="4" w:space="0" w:color="auto"/>
              <w:bottom w:val="single" w:sz="4" w:space="0" w:color="auto"/>
            </w:tcBorders>
          </w:tcPr>
          <w:p w:rsidR="00C21A99" w:rsidRPr="00381209" w:rsidRDefault="00C21A99" w:rsidP="007820B6">
            <w:r>
              <w:t>1</w:t>
            </w:r>
            <w:r w:rsidRPr="00381209">
              <w:t>.6</w:t>
            </w:r>
          </w:p>
        </w:tc>
        <w:tc>
          <w:tcPr>
            <w:tcW w:w="5040" w:type="dxa"/>
            <w:tcBorders>
              <w:top w:val="single" w:sz="4" w:space="0" w:color="auto"/>
              <w:bottom w:val="single" w:sz="4" w:space="0" w:color="auto"/>
            </w:tcBorders>
          </w:tcPr>
          <w:p w:rsidR="00C21A99" w:rsidRPr="00176487" w:rsidRDefault="00C21A99" w:rsidP="007820B6">
            <w:r w:rsidRPr="00176487">
              <w:t>Обустройство площадки под твердые коммунальные отходы, установка урн</w:t>
            </w:r>
          </w:p>
        </w:tc>
        <w:tc>
          <w:tcPr>
            <w:tcW w:w="3600" w:type="dxa"/>
            <w:tcBorders>
              <w:top w:val="single" w:sz="4" w:space="0" w:color="auto"/>
              <w:bottom w:val="single" w:sz="4" w:space="0" w:color="auto"/>
            </w:tcBorders>
          </w:tcPr>
          <w:p w:rsidR="00C21A99" w:rsidRPr="00176487" w:rsidRDefault="00C21A99" w:rsidP="007820B6">
            <w:r w:rsidRPr="00176487">
              <w:t>Администрация ГП «Город Козельск»</w:t>
            </w:r>
          </w:p>
        </w:tc>
        <w:tc>
          <w:tcPr>
            <w:tcW w:w="1080" w:type="dxa"/>
            <w:tcBorders>
              <w:top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300,0</w:t>
            </w:r>
          </w:p>
        </w:tc>
        <w:tc>
          <w:tcPr>
            <w:tcW w:w="108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3</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300,0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300,0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300,0</w:t>
            </w:r>
          </w:p>
        </w:tc>
        <w:tc>
          <w:tcPr>
            <w:tcW w:w="1080" w:type="dxa"/>
            <w:tcBorders>
              <w:top w:val="single" w:sz="4" w:space="0" w:color="auto"/>
              <w:left w:val="single" w:sz="4" w:space="0" w:color="auto"/>
              <w:bottom w:val="single" w:sz="4" w:space="0" w:color="auto"/>
            </w:tcBorders>
          </w:tcPr>
          <w:p w:rsidR="00C21A99" w:rsidRPr="00176487" w:rsidRDefault="00C21A99" w:rsidP="007820B6">
            <w:pPr>
              <w:jc w:val="center"/>
            </w:pPr>
          </w:p>
          <w:p w:rsidR="00C21A99" w:rsidRDefault="00C21A99" w:rsidP="007820B6">
            <w:r>
              <w:t>300,0</w:t>
            </w:r>
          </w:p>
        </w:tc>
      </w:tr>
      <w:tr w:rsidR="00C21A99" w:rsidRPr="00381209" w:rsidTr="006461ED">
        <w:trPr>
          <w:trHeight w:val="570"/>
        </w:trPr>
        <w:tc>
          <w:tcPr>
            <w:tcW w:w="1188" w:type="dxa"/>
            <w:tcBorders>
              <w:top w:val="single" w:sz="4" w:space="0" w:color="auto"/>
              <w:left w:val="single" w:sz="4" w:space="0" w:color="auto"/>
              <w:bottom w:val="single" w:sz="4" w:space="0" w:color="auto"/>
            </w:tcBorders>
          </w:tcPr>
          <w:p w:rsidR="00C21A99" w:rsidRPr="00381209" w:rsidRDefault="00C21A99" w:rsidP="007820B6">
            <w:r>
              <w:t>1</w:t>
            </w:r>
            <w:r w:rsidRPr="00381209">
              <w:t>.7</w:t>
            </w:r>
          </w:p>
        </w:tc>
        <w:tc>
          <w:tcPr>
            <w:tcW w:w="5040" w:type="dxa"/>
            <w:tcBorders>
              <w:top w:val="single" w:sz="4" w:space="0" w:color="auto"/>
              <w:bottom w:val="single" w:sz="4" w:space="0" w:color="auto"/>
            </w:tcBorders>
          </w:tcPr>
          <w:p w:rsidR="00C21A99" w:rsidRPr="00176487" w:rsidRDefault="00C21A99" w:rsidP="007820B6">
            <w:r w:rsidRPr="00176487">
              <w:t>Вырубка и корчевание древесно-кустарниковой растительности, планировка площади</w:t>
            </w:r>
          </w:p>
        </w:tc>
        <w:tc>
          <w:tcPr>
            <w:tcW w:w="3600" w:type="dxa"/>
            <w:tcBorders>
              <w:top w:val="single" w:sz="4" w:space="0" w:color="auto"/>
              <w:bottom w:val="single" w:sz="4" w:space="0" w:color="auto"/>
            </w:tcBorders>
          </w:tcPr>
          <w:p w:rsidR="00C21A99" w:rsidRPr="00176487" w:rsidRDefault="00C21A99" w:rsidP="007820B6">
            <w:r w:rsidRPr="00176487">
              <w:t>Администрация ГП «Город Козельск»</w:t>
            </w:r>
          </w:p>
        </w:tc>
        <w:tc>
          <w:tcPr>
            <w:tcW w:w="1080" w:type="dxa"/>
            <w:tcBorders>
              <w:top w:val="single" w:sz="4" w:space="0" w:color="auto"/>
              <w:bottom w:val="single" w:sz="4" w:space="0" w:color="auto"/>
              <w:right w:val="single" w:sz="4" w:space="0" w:color="auto"/>
            </w:tcBorders>
          </w:tcPr>
          <w:p w:rsidR="00C21A99" w:rsidRDefault="00C21A99" w:rsidP="007820B6"/>
          <w:p w:rsidR="00C21A99" w:rsidRPr="00176487" w:rsidRDefault="00C21A99" w:rsidP="007820B6">
            <w:r>
              <w:t xml:space="preserve">   500,0</w:t>
            </w:r>
          </w:p>
        </w:tc>
        <w:tc>
          <w:tcPr>
            <w:tcW w:w="108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6</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5</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500,0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Pr>
              <w:jc w:val="center"/>
            </w:pPr>
          </w:p>
          <w:p w:rsidR="00C21A99" w:rsidRDefault="00C21A99" w:rsidP="007820B6">
            <w:r>
              <w:t>500,0</w:t>
            </w:r>
          </w:p>
        </w:tc>
        <w:tc>
          <w:tcPr>
            <w:tcW w:w="1080" w:type="dxa"/>
            <w:tcBorders>
              <w:top w:val="single" w:sz="4" w:space="0" w:color="auto"/>
              <w:left w:val="single" w:sz="4" w:space="0" w:color="auto"/>
              <w:bottom w:val="single" w:sz="4" w:space="0" w:color="auto"/>
            </w:tcBorders>
          </w:tcPr>
          <w:p w:rsidR="00C21A99" w:rsidRPr="00176487" w:rsidRDefault="00C21A99" w:rsidP="007820B6">
            <w:pPr>
              <w:jc w:val="center"/>
            </w:pPr>
          </w:p>
          <w:p w:rsidR="00C21A99" w:rsidRPr="00176487" w:rsidRDefault="00C21A99" w:rsidP="007820B6">
            <w:r>
              <w:t>500,0</w:t>
            </w:r>
          </w:p>
        </w:tc>
      </w:tr>
      <w:tr w:rsidR="00C21A99" w:rsidRPr="00381209" w:rsidTr="006461ED">
        <w:trPr>
          <w:trHeight w:val="465"/>
        </w:trPr>
        <w:tc>
          <w:tcPr>
            <w:tcW w:w="1188" w:type="dxa"/>
            <w:tcBorders>
              <w:top w:val="single" w:sz="4" w:space="0" w:color="auto"/>
              <w:left w:val="single" w:sz="4" w:space="0" w:color="auto"/>
              <w:bottom w:val="single" w:sz="4" w:space="0" w:color="auto"/>
            </w:tcBorders>
          </w:tcPr>
          <w:p w:rsidR="00C21A99" w:rsidRPr="00381209" w:rsidRDefault="00C21A99" w:rsidP="007820B6">
            <w:r>
              <w:t>1</w:t>
            </w:r>
            <w:r w:rsidRPr="00381209">
              <w:t>.</w:t>
            </w:r>
            <w:r>
              <w:t>8</w:t>
            </w:r>
          </w:p>
        </w:tc>
        <w:tc>
          <w:tcPr>
            <w:tcW w:w="5040" w:type="dxa"/>
            <w:tcBorders>
              <w:top w:val="single" w:sz="4" w:space="0" w:color="auto"/>
              <w:bottom w:val="single" w:sz="4" w:space="0" w:color="auto"/>
            </w:tcBorders>
          </w:tcPr>
          <w:p w:rsidR="00C21A99" w:rsidRPr="00176487" w:rsidRDefault="00C21A99" w:rsidP="007820B6">
            <w:r>
              <w:t xml:space="preserve">Строительство внутриквартальных дорог и </w:t>
            </w:r>
            <w:r w:rsidRPr="00176487">
              <w:t xml:space="preserve"> пешеходных дорожек</w:t>
            </w:r>
          </w:p>
        </w:tc>
        <w:tc>
          <w:tcPr>
            <w:tcW w:w="3600" w:type="dxa"/>
            <w:tcBorders>
              <w:top w:val="single" w:sz="4" w:space="0" w:color="auto"/>
              <w:bottom w:val="single" w:sz="4" w:space="0" w:color="auto"/>
            </w:tcBorders>
          </w:tcPr>
          <w:p w:rsidR="00C21A99" w:rsidRPr="00176487" w:rsidRDefault="00C21A99" w:rsidP="007820B6">
            <w:r w:rsidRPr="00176487">
              <w:t>Администрация ГП «Город Козельск»</w:t>
            </w:r>
          </w:p>
        </w:tc>
        <w:tc>
          <w:tcPr>
            <w:tcW w:w="1080" w:type="dxa"/>
            <w:tcBorders>
              <w:top w:val="single" w:sz="4" w:space="0" w:color="auto"/>
              <w:bottom w:val="single" w:sz="4" w:space="0" w:color="auto"/>
              <w:right w:val="single" w:sz="4" w:space="0" w:color="auto"/>
            </w:tcBorders>
          </w:tcPr>
          <w:p w:rsidR="00C21A99" w:rsidRPr="00176487" w:rsidRDefault="00C21A99" w:rsidP="007820B6">
            <w:pPr>
              <w:jc w:val="center"/>
            </w:pPr>
          </w:p>
          <w:p w:rsidR="00C21A99" w:rsidRDefault="00C21A99" w:rsidP="007820B6">
            <w:pPr>
              <w:jc w:val="center"/>
            </w:pPr>
            <w:r>
              <w:t>300,0</w:t>
            </w:r>
          </w:p>
        </w:tc>
        <w:tc>
          <w:tcPr>
            <w:tcW w:w="108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p>
          <w:p w:rsidR="00C21A99" w:rsidRPr="00176487" w:rsidRDefault="00C21A99" w:rsidP="007820B6">
            <w:pPr>
              <w:jc w:val="center"/>
            </w:pPr>
            <w:r>
              <w:t>5</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p>
          <w:p w:rsidR="00C21A99" w:rsidRDefault="00C21A99" w:rsidP="007820B6">
            <w:r>
              <w:t>5</w:t>
            </w:r>
            <w:r w:rsidRPr="00176487">
              <w:t>00</w:t>
            </w:r>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 w:rsidR="00C21A99" w:rsidRDefault="00C21A99" w:rsidP="007820B6">
            <w:r>
              <w:t>500,0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p w:rsidR="00C21A99" w:rsidRDefault="00C21A99" w:rsidP="007820B6">
            <w:r>
              <w:t>500,0</w:t>
            </w:r>
          </w:p>
        </w:tc>
        <w:tc>
          <w:tcPr>
            <w:tcW w:w="1080" w:type="dxa"/>
            <w:tcBorders>
              <w:top w:val="single" w:sz="4" w:space="0" w:color="auto"/>
              <w:left w:val="single" w:sz="4" w:space="0" w:color="auto"/>
              <w:bottom w:val="single" w:sz="4" w:space="0" w:color="auto"/>
            </w:tcBorders>
          </w:tcPr>
          <w:p w:rsidR="00C21A99" w:rsidRDefault="00C21A99" w:rsidP="007820B6"/>
          <w:p w:rsidR="00C21A99" w:rsidRPr="00176487" w:rsidRDefault="00C21A99" w:rsidP="007820B6">
            <w:r>
              <w:t>500,0</w:t>
            </w:r>
          </w:p>
        </w:tc>
      </w:tr>
      <w:tr w:rsidR="00C21A99" w:rsidRPr="00381209" w:rsidTr="006461ED">
        <w:trPr>
          <w:trHeight w:val="375"/>
        </w:trPr>
        <w:tc>
          <w:tcPr>
            <w:tcW w:w="1188" w:type="dxa"/>
            <w:tcBorders>
              <w:top w:val="single" w:sz="4" w:space="0" w:color="auto"/>
              <w:left w:val="single" w:sz="4" w:space="0" w:color="auto"/>
              <w:bottom w:val="single" w:sz="4" w:space="0" w:color="auto"/>
            </w:tcBorders>
          </w:tcPr>
          <w:p w:rsidR="00C21A99" w:rsidRPr="007820B6" w:rsidRDefault="00C21A99" w:rsidP="007820B6">
            <w:pPr>
              <w:jc w:val="both"/>
            </w:pPr>
            <w:r w:rsidRPr="007820B6">
              <w:t xml:space="preserve">            </w:t>
            </w:r>
            <w:r>
              <w:t>1</w:t>
            </w:r>
            <w:r w:rsidRPr="007820B6">
              <w:t xml:space="preserve">.9 </w:t>
            </w:r>
          </w:p>
        </w:tc>
        <w:tc>
          <w:tcPr>
            <w:tcW w:w="5040" w:type="dxa"/>
            <w:tcBorders>
              <w:top w:val="single" w:sz="4" w:space="0" w:color="auto"/>
              <w:bottom w:val="single" w:sz="4" w:space="0" w:color="auto"/>
            </w:tcBorders>
          </w:tcPr>
          <w:p w:rsidR="00C21A99" w:rsidRDefault="00C21A99" w:rsidP="007820B6">
            <w:r>
              <w:t>Строительство линии электропередач 0,4 кв.</w:t>
            </w:r>
          </w:p>
        </w:tc>
        <w:tc>
          <w:tcPr>
            <w:tcW w:w="3600" w:type="dxa"/>
            <w:tcBorders>
              <w:top w:val="single" w:sz="4" w:space="0" w:color="auto"/>
              <w:bottom w:val="single" w:sz="4" w:space="0" w:color="auto"/>
            </w:tcBorders>
          </w:tcPr>
          <w:p w:rsidR="00C21A99" w:rsidRPr="00176487" w:rsidRDefault="00C21A99" w:rsidP="007820B6">
            <w:r w:rsidRPr="00176487">
              <w:t>Администрация ГП «Город Козельск»</w:t>
            </w:r>
          </w:p>
        </w:tc>
        <w:tc>
          <w:tcPr>
            <w:tcW w:w="1080" w:type="dxa"/>
            <w:tcBorders>
              <w:top w:val="single" w:sz="4" w:space="0" w:color="auto"/>
              <w:bottom w:val="single" w:sz="4" w:space="0" w:color="auto"/>
              <w:right w:val="single" w:sz="4" w:space="0" w:color="auto"/>
            </w:tcBorders>
          </w:tcPr>
          <w:p w:rsidR="00C21A99" w:rsidRPr="00176487" w:rsidRDefault="00C21A99" w:rsidP="007820B6">
            <w:pPr>
              <w:jc w:val="center"/>
            </w:pPr>
            <w:r>
              <w:t>100,0</w:t>
            </w:r>
          </w:p>
        </w:tc>
        <w:tc>
          <w:tcPr>
            <w:tcW w:w="1080" w:type="dxa"/>
            <w:tcBorders>
              <w:top w:val="single" w:sz="4" w:space="0" w:color="auto"/>
              <w:left w:val="single" w:sz="4" w:space="0" w:color="auto"/>
              <w:bottom w:val="single" w:sz="4" w:space="0" w:color="auto"/>
              <w:right w:val="single" w:sz="4" w:space="0" w:color="auto"/>
            </w:tcBorders>
          </w:tcPr>
          <w:p w:rsidR="00C21A99" w:rsidRPr="00176487" w:rsidRDefault="00C21A99" w:rsidP="007820B6">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C21A99" w:rsidRPr="00176487" w:rsidRDefault="00C21A99" w:rsidP="007820B6">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r>
              <w:t>0</w:t>
            </w:r>
          </w:p>
        </w:tc>
        <w:tc>
          <w:tcPr>
            <w:tcW w:w="900" w:type="dxa"/>
            <w:tcBorders>
              <w:top w:val="single" w:sz="4" w:space="0" w:color="auto"/>
              <w:left w:val="single" w:sz="4" w:space="0" w:color="auto"/>
              <w:bottom w:val="single" w:sz="4" w:space="0" w:color="auto"/>
              <w:right w:val="single" w:sz="4" w:space="0" w:color="auto"/>
            </w:tcBorders>
          </w:tcPr>
          <w:p w:rsidR="00C21A99" w:rsidRDefault="00C21A99" w:rsidP="007820B6">
            <w:r>
              <w:t>0</w:t>
            </w:r>
          </w:p>
        </w:tc>
        <w:tc>
          <w:tcPr>
            <w:tcW w:w="1080" w:type="dxa"/>
            <w:tcBorders>
              <w:top w:val="single" w:sz="4" w:space="0" w:color="auto"/>
              <w:left w:val="single" w:sz="4" w:space="0" w:color="auto"/>
              <w:bottom w:val="single" w:sz="4" w:space="0" w:color="auto"/>
            </w:tcBorders>
          </w:tcPr>
          <w:p w:rsidR="00C21A99" w:rsidRDefault="00C21A99" w:rsidP="007820B6">
            <w:r>
              <w:t>0</w:t>
            </w:r>
          </w:p>
        </w:tc>
      </w:tr>
      <w:tr w:rsidR="00C21A99" w:rsidRPr="00381209" w:rsidTr="006461ED">
        <w:trPr>
          <w:trHeight w:val="1072"/>
        </w:trPr>
        <w:tc>
          <w:tcPr>
            <w:tcW w:w="1188" w:type="dxa"/>
            <w:tcBorders>
              <w:top w:val="single" w:sz="4" w:space="0" w:color="auto"/>
              <w:left w:val="single" w:sz="4" w:space="0" w:color="auto"/>
            </w:tcBorders>
          </w:tcPr>
          <w:p w:rsidR="00C21A99" w:rsidRPr="00176487" w:rsidRDefault="00C21A99" w:rsidP="007820B6">
            <w:pPr>
              <w:rPr>
                <w:b/>
                <w:bCs/>
              </w:rPr>
            </w:pPr>
            <w:r>
              <w:rPr>
                <w:b/>
                <w:bCs/>
              </w:rPr>
              <w:t xml:space="preserve">                </w:t>
            </w:r>
            <w:r w:rsidRPr="00176487">
              <w:rPr>
                <w:b/>
                <w:bCs/>
              </w:rPr>
              <w:t>ИТОГО:</w:t>
            </w:r>
          </w:p>
        </w:tc>
        <w:tc>
          <w:tcPr>
            <w:tcW w:w="5040" w:type="dxa"/>
            <w:tcBorders>
              <w:top w:val="single" w:sz="4" w:space="0" w:color="auto"/>
            </w:tcBorders>
          </w:tcPr>
          <w:p w:rsidR="00C21A99" w:rsidRDefault="00C21A99" w:rsidP="007820B6"/>
          <w:p w:rsidR="00C21A99" w:rsidRPr="00176487" w:rsidRDefault="00C21A99" w:rsidP="007820B6">
            <w:pPr>
              <w:jc w:val="center"/>
            </w:pPr>
            <w:r>
              <w:t>2019-2024</w:t>
            </w:r>
          </w:p>
          <w:p w:rsidR="00C21A99" w:rsidRDefault="00C21A99" w:rsidP="007820B6">
            <w:r>
              <w:t>107</w:t>
            </w:r>
            <w:bookmarkStart w:id="0" w:name="_GoBack"/>
            <w:bookmarkEnd w:id="0"/>
            <w:r w:rsidRPr="00176487">
              <w:t>00</w:t>
            </w:r>
            <w:r>
              <w:t>,0</w:t>
            </w:r>
            <w:r w:rsidRPr="00176487">
              <w:t xml:space="preserve"> тыс. рублей в т.ч. по годам:</w:t>
            </w:r>
          </w:p>
        </w:tc>
        <w:tc>
          <w:tcPr>
            <w:tcW w:w="3600" w:type="dxa"/>
            <w:tcBorders>
              <w:top w:val="single" w:sz="4" w:space="0" w:color="auto"/>
            </w:tcBorders>
          </w:tcPr>
          <w:p w:rsidR="00C21A99" w:rsidRDefault="00C21A99" w:rsidP="007820B6"/>
          <w:p w:rsidR="00C21A99" w:rsidRPr="00176487" w:rsidRDefault="00C21A99" w:rsidP="007820B6">
            <w:r w:rsidRPr="00176487">
              <w:t>Администрация ГП «Город Козельск»</w:t>
            </w:r>
          </w:p>
        </w:tc>
        <w:tc>
          <w:tcPr>
            <w:tcW w:w="1080" w:type="dxa"/>
            <w:tcBorders>
              <w:top w:val="single" w:sz="4" w:space="0" w:color="auto"/>
              <w:right w:val="single" w:sz="4" w:space="0" w:color="auto"/>
            </w:tcBorders>
          </w:tcPr>
          <w:p w:rsidR="00C21A99" w:rsidRDefault="00C21A99" w:rsidP="007820B6">
            <w:pPr>
              <w:jc w:val="center"/>
            </w:pPr>
          </w:p>
          <w:p w:rsidR="00C21A99" w:rsidRDefault="00C21A99" w:rsidP="007820B6">
            <w:pPr>
              <w:jc w:val="center"/>
            </w:pPr>
          </w:p>
          <w:p w:rsidR="00C21A99" w:rsidRDefault="00C21A99" w:rsidP="007820B6">
            <w:pPr>
              <w:jc w:val="center"/>
            </w:pPr>
            <w:r>
              <w:t>3100,0</w:t>
            </w:r>
          </w:p>
        </w:tc>
        <w:tc>
          <w:tcPr>
            <w:tcW w:w="1080" w:type="dxa"/>
            <w:tcBorders>
              <w:top w:val="single" w:sz="4" w:space="0" w:color="auto"/>
              <w:left w:val="single" w:sz="4" w:space="0" w:color="auto"/>
              <w:right w:val="single" w:sz="4" w:space="0" w:color="auto"/>
            </w:tcBorders>
          </w:tcPr>
          <w:p w:rsidR="00C21A99" w:rsidRDefault="00C21A99" w:rsidP="007820B6">
            <w:pPr>
              <w:jc w:val="center"/>
            </w:pPr>
          </w:p>
          <w:p w:rsidR="00C21A99" w:rsidRDefault="00C21A99" w:rsidP="007820B6">
            <w:pPr>
              <w:jc w:val="center"/>
            </w:pPr>
          </w:p>
          <w:p w:rsidR="00C21A99" w:rsidRDefault="00C21A99" w:rsidP="007820B6">
            <w:pPr>
              <w:jc w:val="center"/>
            </w:pPr>
            <w:r>
              <w:t>2000,0</w:t>
            </w:r>
          </w:p>
        </w:tc>
        <w:tc>
          <w:tcPr>
            <w:tcW w:w="900" w:type="dxa"/>
            <w:tcBorders>
              <w:top w:val="single" w:sz="4" w:space="0" w:color="auto"/>
              <w:left w:val="single" w:sz="4" w:space="0" w:color="auto"/>
              <w:right w:val="single" w:sz="4" w:space="0" w:color="auto"/>
            </w:tcBorders>
          </w:tcPr>
          <w:p w:rsidR="00C21A99" w:rsidRDefault="00C21A99" w:rsidP="007820B6"/>
          <w:p w:rsidR="00C21A99" w:rsidRDefault="00C21A99" w:rsidP="007820B6"/>
          <w:p w:rsidR="00C21A99" w:rsidRDefault="00C21A99" w:rsidP="007820B6">
            <w:r>
              <w:t>17</w:t>
            </w:r>
            <w:r w:rsidRPr="00176487">
              <w:t>00</w:t>
            </w:r>
            <w:r>
              <w:t>,0</w:t>
            </w:r>
          </w:p>
        </w:tc>
        <w:tc>
          <w:tcPr>
            <w:tcW w:w="900" w:type="dxa"/>
            <w:tcBorders>
              <w:top w:val="single" w:sz="4" w:space="0" w:color="auto"/>
              <w:left w:val="single" w:sz="4" w:space="0" w:color="auto"/>
              <w:right w:val="single" w:sz="4" w:space="0" w:color="auto"/>
            </w:tcBorders>
          </w:tcPr>
          <w:p w:rsidR="00C21A99" w:rsidRDefault="00C21A99" w:rsidP="007820B6"/>
          <w:p w:rsidR="00C21A99" w:rsidRDefault="00C21A99" w:rsidP="007820B6"/>
          <w:p w:rsidR="00C21A99" w:rsidRDefault="00C21A99" w:rsidP="007820B6">
            <w:r>
              <w:t>1300,0</w:t>
            </w:r>
          </w:p>
        </w:tc>
        <w:tc>
          <w:tcPr>
            <w:tcW w:w="900" w:type="dxa"/>
            <w:tcBorders>
              <w:top w:val="single" w:sz="4" w:space="0" w:color="auto"/>
              <w:left w:val="single" w:sz="4" w:space="0" w:color="auto"/>
              <w:right w:val="single" w:sz="4" w:space="0" w:color="auto"/>
            </w:tcBorders>
          </w:tcPr>
          <w:p w:rsidR="00C21A99" w:rsidRDefault="00C21A99" w:rsidP="007820B6"/>
          <w:p w:rsidR="00C21A99" w:rsidRDefault="00C21A99" w:rsidP="007820B6"/>
          <w:p w:rsidR="00C21A99" w:rsidRDefault="00C21A99" w:rsidP="007820B6">
            <w:r>
              <w:t>1300,0</w:t>
            </w:r>
          </w:p>
        </w:tc>
        <w:tc>
          <w:tcPr>
            <w:tcW w:w="1080" w:type="dxa"/>
            <w:tcBorders>
              <w:top w:val="single" w:sz="4" w:space="0" w:color="auto"/>
              <w:left w:val="single" w:sz="4" w:space="0" w:color="auto"/>
            </w:tcBorders>
          </w:tcPr>
          <w:p w:rsidR="00C21A99" w:rsidRDefault="00C21A99" w:rsidP="007820B6"/>
          <w:p w:rsidR="00C21A99" w:rsidRDefault="00C21A99" w:rsidP="007820B6"/>
          <w:p w:rsidR="00C21A99" w:rsidRDefault="00C21A99" w:rsidP="007820B6">
            <w:r>
              <w:t>1300,0</w:t>
            </w:r>
          </w:p>
        </w:tc>
      </w:tr>
    </w:tbl>
    <w:p w:rsidR="00C21A99" w:rsidRDefault="00C21A99" w:rsidP="007820B6">
      <w:pPr>
        <w:pStyle w:val="a5"/>
      </w:pPr>
    </w:p>
    <w:sectPr w:rsidR="00C21A99" w:rsidSect="00185A7C">
      <w:pgSz w:w="16838" w:h="11906" w:orient="landscape"/>
      <w:pgMar w:top="567" w:right="360"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FAC" w:rsidRDefault="00767FAC" w:rsidP="005328C4">
      <w:r>
        <w:separator/>
      </w:r>
    </w:p>
  </w:endnote>
  <w:endnote w:type="continuationSeparator" w:id="1">
    <w:p w:rsidR="00767FAC" w:rsidRDefault="00767FAC" w:rsidP="0053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FAC" w:rsidRDefault="00767FAC" w:rsidP="005328C4">
      <w:r>
        <w:separator/>
      </w:r>
    </w:p>
  </w:footnote>
  <w:footnote w:type="continuationSeparator" w:id="1">
    <w:p w:rsidR="00767FAC" w:rsidRDefault="00767FAC" w:rsidP="00532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B94"/>
    <w:multiLevelType w:val="hybridMultilevel"/>
    <w:tmpl w:val="E3247646"/>
    <w:lvl w:ilvl="0" w:tplc="46524656">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3D1D2F03"/>
    <w:multiLevelType w:val="hybridMultilevel"/>
    <w:tmpl w:val="C12C4502"/>
    <w:lvl w:ilvl="0" w:tplc="C174F84A">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71518C"/>
    <w:multiLevelType w:val="hybridMultilevel"/>
    <w:tmpl w:val="4C1C357C"/>
    <w:lvl w:ilvl="0" w:tplc="4A96F3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6067209A"/>
    <w:multiLevelType w:val="hybridMultilevel"/>
    <w:tmpl w:val="722A35BE"/>
    <w:lvl w:ilvl="0" w:tplc="B7DAADCA">
      <w:start w:val="1"/>
      <w:numFmt w:val="decimal"/>
      <w:lvlText w:val="%1."/>
      <w:lvlJc w:val="left"/>
      <w:pPr>
        <w:tabs>
          <w:tab w:val="num" w:pos="510"/>
        </w:tabs>
        <w:ind w:left="510" w:hanging="360"/>
      </w:pPr>
      <w:rPr>
        <w:rFonts w:hint="default"/>
      </w:rPr>
    </w:lvl>
    <w:lvl w:ilvl="1" w:tplc="15FA895C">
      <w:start w:val="1"/>
      <w:numFmt w:val="bullet"/>
      <w:lvlText w:val="-"/>
      <w:lvlJc w:val="left"/>
      <w:pPr>
        <w:tabs>
          <w:tab w:val="num" w:pos="1230"/>
        </w:tabs>
        <w:ind w:left="1230" w:hanging="360"/>
      </w:pPr>
      <w:rPr>
        <w:rFonts w:ascii="Times New Roman" w:eastAsia="Times New Roman" w:hAnsi="Times New Roman" w:hint="default"/>
      </w:r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4">
    <w:nsid w:val="78762C32"/>
    <w:multiLevelType w:val="hybridMultilevel"/>
    <w:tmpl w:val="E218741E"/>
    <w:lvl w:ilvl="0" w:tplc="4948C73C">
      <w:start w:val="1"/>
      <w:numFmt w:val="decimal"/>
      <w:lvlText w:val="%1."/>
      <w:lvlJc w:val="left"/>
      <w:pPr>
        <w:tabs>
          <w:tab w:val="num" w:pos="510"/>
        </w:tabs>
        <w:ind w:left="510" w:hanging="360"/>
      </w:pPr>
      <w:rPr>
        <w:rFonts w:hint="default"/>
        <w:b w:val="0"/>
        <w:bCs w:val="0"/>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3BB"/>
    <w:rsid w:val="00012FD2"/>
    <w:rsid w:val="00014456"/>
    <w:rsid w:val="0001464E"/>
    <w:rsid w:val="00024070"/>
    <w:rsid w:val="000336B0"/>
    <w:rsid w:val="00034728"/>
    <w:rsid w:val="0003661E"/>
    <w:rsid w:val="000407B2"/>
    <w:rsid w:val="00052BD9"/>
    <w:rsid w:val="0005755A"/>
    <w:rsid w:val="000623C3"/>
    <w:rsid w:val="00062A7B"/>
    <w:rsid w:val="00066E81"/>
    <w:rsid w:val="00070532"/>
    <w:rsid w:val="00072C2C"/>
    <w:rsid w:val="00085A6A"/>
    <w:rsid w:val="000A1A78"/>
    <w:rsid w:val="000A481C"/>
    <w:rsid w:val="000B0016"/>
    <w:rsid w:val="000B3373"/>
    <w:rsid w:val="000B7435"/>
    <w:rsid w:val="000C57FE"/>
    <w:rsid w:val="000D7624"/>
    <w:rsid w:val="000F3282"/>
    <w:rsid w:val="001036F7"/>
    <w:rsid w:val="00114DBB"/>
    <w:rsid w:val="00131C9C"/>
    <w:rsid w:val="00135491"/>
    <w:rsid w:val="001357C2"/>
    <w:rsid w:val="00136CB9"/>
    <w:rsid w:val="00137030"/>
    <w:rsid w:val="00137616"/>
    <w:rsid w:val="00137941"/>
    <w:rsid w:val="00146805"/>
    <w:rsid w:val="00154C26"/>
    <w:rsid w:val="0015563F"/>
    <w:rsid w:val="00173464"/>
    <w:rsid w:val="00176487"/>
    <w:rsid w:val="001765B2"/>
    <w:rsid w:val="001846CF"/>
    <w:rsid w:val="00185A7C"/>
    <w:rsid w:val="00193391"/>
    <w:rsid w:val="001935F0"/>
    <w:rsid w:val="00195DEF"/>
    <w:rsid w:val="00196DA7"/>
    <w:rsid w:val="001A4D95"/>
    <w:rsid w:val="001A54CA"/>
    <w:rsid w:val="001B2C1D"/>
    <w:rsid w:val="001D1FCE"/>
    <w:rsid w:val="001D4E7C"/>
    <w:rsid w:val="001E0628"/>
    <w:rsid w:val="001F2478"/>
    <w:rsid w:val="001F64E1"/>
    <w:rsid w:val="001F76FD"/>
    <w:rsid w:val="00200CA1"/>
    <w:rsid w:val="002019D4"/>
    <w:rsid w:val="00206708"/>
    <w:rsid w:val="00215B8B"/>
    <w:rsid w:val="00216061"/>
    <w:rsid w:val="00233A09"/>
    <w:rsid w:val="002375A2"/>
    <w:rsid w:val="00252274"/>
    <w:rsid w:val="00252BD4"/>
    <w:rsid w:val="00255D30"/>
    <w:rsid w:val="00262C67"/>
    <w:rsid w:val="00271702"/>
    <w:rsid w:val="002770CB"/>
    <w:rsid w:val="00294186"/>
    <w:rsid w:val="00295D06"/>
    <w:rsid w:val="002A04EA"/>
    <w:rsid w:val="002A3871"/>
    <w:rsid w:val="002B0338"/>
    <w:rsid w:val="002B0E37"/>
    <w:rsid w:val="002B2546"/>
    <w:rsid w:val="002B62C7"/>
    <w:rsid w:val="002B7212"/>
    <w:rsid w:val="002C2D06"/>
    <w:rsid w:val="002C3A06"/>
    <w:rsid w:val="002C6558"/>
    <w:rsid w:val="002C660D"/>
    <w:rsid w:val="002D5154"/>
    <w:rsid w:val="002F498B"/>
    <w:rsid w:val="00300590"/>
    <w:rsid w:val="0030623F"/>
    <w:rsid w:val="0031503D"/>
    <w:rsid w:val="003158B6"/>
    <w:rsid w:val="00320ADD"/>
    <w:rsid w:val="00337D1C"/>
    <w:rsid w:val="003535F8"/>
    <w:rsid w:val="003540E9"/>
    <w:rsid w:val="00356241"/>
    <w:rsid w:val="00360A19"/>
    <w:rsid w:val="0037029C"/>
    <w:rsid w:val="003725EA"/>
    <w:rsid w:val="00377001"/>
    <w:rsid w:val="00377022"/>
    <w:rsid w:val="0037711D"/>
    <w:rsid w:val="00381209"/>
    <w:rsid w:val="003902E6"/>
    <w:rsid w:val="003A327B"/>
    <w:rsid w:val="003A6811"/>
    <w:rsid w:val="003D41AB"/>
    <w:rsid w:val="003E7F39"/>
    <w:rsid w:val="003F1ADA"/>
    <w:rsid w:val="003F1E6B"/>
    <w:rsid w:val="003F2839"/>
    <w:rsid w:val="003F57A9"/>
    <w:rsid w:val="00406426"/>
    <w:rsid w:val="0041422D"/>
    <w:rsid w:val="004216C2"/>
    <w:rsid w:val="00426C48"/>
    <w:rsid w:val="0042724B"/>
    <w:rsid w:val="004351AB"/>
    <w:rsid w:val="0046036A"/>
    <w:rsid w:val="00460677"/>
    <w:rsid w:val="004656C6"/>
    <w:rsid w:val="00477B59"/>
    <w:rsid w:val="00483A01"/>
    <w:rsid w:val="004912BC"/>
    <w:rsid w:val="004A3AE6"/>
    <w:rsid w:val="004B117E"/>
    <w:rsid w:val="004B1853"/>
    <w:rsid w:val="004C1600"/>
    <w:rsid w:val="004C3468"/>
    <w:rsid w:val="004C5427"/>
    <w:rsid w:val="004C7A26"/>
    <w:rsid w:val="004D120D"/>
    <w:rsid w:val="004D66A6"/>
    <w:rsid w:val="004E69DC"/>
    <w:rsid w:val="004F7A18"/>
    <w:rsid w:val="0050423A"/>
    <w:rsid w:val="005077AC"/>
    <w:rsid w:val="005222B3"/>
    <w:rsid w:val="005242D7"/>
    <w:rsid w:val="00531752"/>
    <w:rsid w:val="005328C4"/>
    <w:rsid w:val="00533CB7"/>
    <w:rsid w:val="00542AC1"/>
    <w:rsid w:val="0054528B"/>
    <w:rsid w:val="005611A5"/>
    <w:rsid w:val="00563E2D"/>
    <w:rsid w:val="005728E8"/>
    <w:rsid w:val="005748D7"/>
    <w:rsid w:val="005777A5"/>
    <w:rsid w:val="00582B35"/>
    <w:rsid w:val="00585970"/>
    <w:rsid w:val="005909AB"/>
    <w:rsid w:val="005973B1"/>
    <w:rsid w:val="005974B6"/>
    <w:rsid w:val="005A2447"/>
    <w:rsid w:val="005B15F8"/>
    <w:rsid w:val="005B31B3"/>
    <w:rsid w:val="005B3A93"/>
    <w:rsid w:val="005B3B2F"/>
    <w:rsid w:val="005B711B"/>
    <w:rsid w:val="005C3FEF"/>
    <w:rsid w:val="005C4A9F"/>
    <w:rsid w:val="005D78DA"/>
    <w:rsid w:val="005E50C2"/>
    <w:rsid w:val="005F760A"/>
    <w:rsid w:val="00623A29"/>
    <w:rsid w:val="0064068D"/>
    <w:rsid w:val="006461ED"/>
    <w:rsid w:val="00665595"/>
    <w:rsid w:val="00677A0C"/>
    <w:rsid w:val="00684FBF"/>
    <w:rsid w:val="00692BBF"/>
    <w:rsid w:val="006941F4"/>
    <w:rsid w:val="00696C23"/>
    <w:rsid w:val="006B037A"/>
    <w:rsid w:val="006B0DDA"/>
    <w:rsid w:val="006D14DC"/>
    <w:rsid w:val="006D41B8"/>
    <w:rsid w:val="006E448E"/>
    <w:rsid w:val="006F21A7"/>
    <w:rsid w:val="00716AE9"/>
    <w:rsid w:val="00723DA1"/>
    <w:rsid w:val="00726620"/>
    <w:rsid w:val="007317A0"/>
    <w:rsid w:val="00733C38"/>
    <w:rsid w:val="00734B22"/>
    <w:rsid w:val="00734BC5"/>
    <w:rsid w:val="00737FEA"/>
    <w:rsid w:val="00756DE1"/>
    <w:rsid w:val="00757511"/>
    <w:rsid w:val="00767FAC"/>
    <w:rsid w:val="007775AC"/>
    <w:rsid w:val="007820B6"/>
    <w:rsid w:val="00784DEF"/>
    <w:rsid w:val="007905A2"/>
    <w:rsid w:val="00791DA9"/>
    <w:rsid w:val="00796A62"/>
    <w:rsid w:val="007977CF"/>
    <w:rsid w:val="007A3D95"/>
    <w:rsid w:val="007B21AC"/>
    <w:rsid w:val="007B56D7"/>
    <w:rsid w:val="007C40F6"/>
    <w:rsid w:val="007C612A"/>
    <w:rsid w:val="007D60D7"/>
    <w:rsid w:val="007E0EA8"/>
    <w:rsid w:val="007E1DED"/>
    <w:rsid w:val="007E293A"/>
    <w:rsid w:val="007E4CD2"/>
    <w:rsid w:val="007F0225"/>
    <w:rsid w:val="007F260D"/>
    <w:rsid w:val="0080003F"/>
    <w:rsid w:val="00803E9C"/>
    <w:rsid w:val="008149DB"/>
    <w:rsid w:val="00822535"/>
    <w:rsid w:val="00833FD8"/>
    <w:rsid w:val="008366B3"/>
    <w:rsid w:val="00842625"/>
    <w:rsid w:val="0085435A"/>
    <w:rsid w:val="00875C33"/>
    <w:rsid w:val="00875DB9"/>
    <w:rsid w:val="008765C3"/>
    <w:rsid w:val="00883E4B"/>
    <w:rsid w:val="008B7F99"/>
    <w:rsid w:val="008C42FC"/>
    <w:rsid w:val="008D2D48"/>
    <w:rsid w:val="008D4745"/>
    <w:rsid w:val="008D62B5"/>
    <w:rsid w:val="008D7823"/>
    <w:rsid w:val="008F192C"/>
    <w:rsid w:val="008F4312"/>
    <w:rsid w:val="00905B4E"/>
    <w:rsid w:val="009102D5"/>
    <w:rsid w:val="00911728"/>
    <w:rsid w:val="00932D97"/>
    <w:rsid w:val="009558F8"/>
    <w:rsid w:val="00966365"/>
    <w:rsid w:val="00970488"/>
    <w:rsid w:val="00973EC3"/>
    <w:rsid w:val="00991690"/>
    <w:rsid w:val="009A7B00"/>
    <w:rsid w:val="009B2736"/>
    <w:rsid w:val="009B36F2"/>
    <w:rsid w:val="009C5DA2"/>
    <w:rsid w:val="009C6777"/>
    <w:rsid w:val="009D0C04"/>
    <w:rsid w:val="009F71DA"/>
    <w:rsid w:val="00A132AE"/>
    <w:rsid w:val="00A230D7"/>
    <w:rsid w:val="00A3434A"/>
    <w:rsid w:val="00A35B1D"/>
    <w:rsid w:val="00A35EB3"/>
    <w:rsid w:val="00A3796B"/>
    <w:rsid w:val="00A37AB7"/>
    <w:rsid w:val="00A453CC"/>
    <w:rsid w:val="00A47730"/>
    <w:rsid w:val="00A52DEA"/>
    <w:rsid w:val="00A54B25"/>
    <w:rsid w:val="00A668CC"/>
    <w:rsid w:val="00A705C4"/>
    <w:rsid w:val="00A72FDF"/>
    <w:rsid w:val="00A808E0"/>
    <w:rsid w:val="00A8169E"/>
    <w:rsid w:val="00A82A13"/>
    <w:rsid w:val="00A845DC"/>
    <w:rsid w:val="00AA0051"/>
    <w:rsid w:val="00AA1066"/>
    <w:rsid w:val="00AA4639"/>
    <w:rsid w:val="00AB5E77"/>
    <w:rsid w:val="00AB668C"/>
    <w:rsid w:val="00AC3CAC"/>
    <w:rsid w:val="00AC5879"/>
    <w:rsid w:val="00AC7F1C"/>
    <w:rsid w:val="00AD03D3"/>
    <w:rsid w:val="00AD3BFE"/>
    <w:rsid w:val="00AD4ECC"/>
    <w:rsid w:val="00AE3277"/>
    <w:rsid w:val="00B07B2D"/>
    <w:rsid w:val="00B11815"/>
    <w:rsid w:val="00B17F33"/>
    <w:rsid w:val="00B212DF"/>
    <w:rsid w:val="00B41654"/>
    <w:rsid w:val="00B533E4"/>
    <w:rsid w:val="00B53568"/>
    <w:rsid w:val="00B56661"/>
    <w:rsid w:val="00B60FAB"/>
    <w:rsid w:val="00B67C77"/>
    <w:rsid w:val="00B70D90"/>
    <w:rsid w:val="00B766B0"/>
    <w:rsid w:val="00B80935"/>
    <w:rsid w:val="00B844E6"/>
    <w:rsid w:val="00B9393E"/>
    <w:rsid w:val="00B96D37"/>
    <w:rsid w:val="00BA3BED"/>
    <w:rsid w:val="00BA4E57"/>
    <w:rsid w:val="00BB77C1"/>
    <w:rsid w:val="00BC63BB"/>
    <w:rsid w:val="00BD5B5A"/>
    <w:rsid w:val="00BF31AF"/>
    <w:rsid w:val="00C02A0B"/>
    <w:rsid w:val="00C05E9D"/>
    <w:rsid w:val="00C214D5"/>
    <w:rsid w:val="00C21A99"/>
    <w:rsid w:val="00C25808"/>
    <w:rsid w:val="00C35739"/>
    <w:rsid w:val="00C414CE"/>
    <w:rsid w:val="00C466C4"/>
    <w:rsid w:val="00C57BF2"/>
    <w:rsid w:val="00C67DBE"/>
    <w:rsid w:val="00C71F39"/>
    <w:rsid w:val="00C8638C"/>
    <w:rsid w:val="00C96B97"/>
    <w:rsid w:val="00C97B24"/>
    <w:rsid w:val="00CB7CAF"/>
    <w:rsid w:val="00CC51E7"/>
    <w:rsid w:val="00CC5424"/>
    <w:rsid w:val="00CD2AE4"/>
    <w:rsid w:val="00CD7B67"/>
    <w:rsid w:val="00CE761F"/>
    <w:rsid w:val="00CF0716"/>
    <w:rsid w:val="00CF1589"/>
    <w:rsid w:val="00CF553C"/>
    <w:rsid w:val="00D07414"/>
    <w:rsid w:val="00D100F6"/>
    <w:rsid w:val="00D22E61"/>
    <w:rsid w:val="00D26D1D"/>
    <w:rsid w:val="00D41260"/>
    <w:rsid w:val="00D47047"/>
    <w:rsid w:val="00D47F3D"/>
    <w:rsid w:val="00D50563"/>
    <w:rsid w:val="00D53186"/>
    <w:rsid w:val="00D56CA4"/>
    <w:rsid w:val="00D66A46"/>
    <w:rsid w:val="00D73D15"/>
    <w:rsid w:val="00D80509"/>
    <w:rsid w:val="00D82BE6"/>
    <w:rsid w:val="00DA512D"/>
    <w:rsid w:val="00DA63BB"/>
    <w:rsid w:val="00DB7819"/>
    <w:rsid w:val="00DC417B"/>
    <w:rsid w:val="00DC5FD4"/>
    <w:rsid w:val="00DD1B6E"/>
    <w:rsid w:val="00DD64FF"/>
    <w:rsid w:val="00DE2E34"/>
    <w:rsid w:val="00DE7926"/>
    <w:rsid w:val="00E0128D"/>
    <w:rsid w:val="00E20AFA"/>
    <w:rsid w:val="00E4091F"/>
    <w:rsid w:val="00E428E5"/>
    <w:rsid w:val="00E56C6C"/>
    <w:rsid w:val="00E62B67"/>
    <w:rsid w:val="00E678E7"/>
    <w:rsid w:val="00E723A9"/>
    <w:rsid w:val="00E823FC"/>
    <w:rsid w:val="00E8485F"/>
    <w:rsid w:val="00E91AEC"/>
    <w:rsid w:val="00E92B5A"/>
    <w:rsid w:val="00EA2137"/>
    <w:rsid w:val="00EA505B"/>
    <w:rsid w:val="00EA515B"/>
    <w:rsid w:val="00EC14CF"/>
    <w:rsid w:val="00EC1BFC"/>
    <w:rsid w:val="00EC449C"/>
    <w:rsid w:val="00ED58F4"/>
    <w:rsid w:val="00EE6365"/>
    <w:rsid w:val="00F07819"/>
    <w:rsid w:val="00F20F40"/>
    <w:rsid w:val="00F219DB"/>
    <w:rsid w:val="00F30E42"/>
    <w:rsid w:val="00F31D39"/>
    <w:rsid w:val="00F35760"/>
    <w:rsid w:val="00F41FCE"/>
    <w:rsid w:val="00F44729"/>
    <w:rsid w:val="00F455F7"/>
    <w:rsid w:val="00F46D9C"/>
    <w:rsid w:val="00F47140"/>
    <w:rsid w:val="00F72F3B"/>
    <w:rsid w:val="00F74663"/>
    <w:rsid w:val="00F75C54"/>
    <w:rsid w:val="00F81E37"/>
    <w:rsid w:val="00F95187"/>
    <w:rsid w:val="00FA0789"/>
    <w:rsid w:val="00FA1386"/>
    <w:rsid w:val="00FB3F0D"/>
    <w:rsid w:val="00FB6151"/>
    <w:rsid w:val="00FB68B8"/>
    <w:rsid w:val="00FC769F"/>
    <w:rsid w:val="00FD3E48"/>
    <w:rsid w:val="00FE18D5"/>
    <w:rsid w:val="00FF07B9"/>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BC"/>
    <w:rPr>
      <w:sz w:val="24"/>
      <w:szCs w:val="24"/>
    </w:rPr>
  </w:style>
  <w:style w:type="paragraph" w:styleId="1">
    <w:name w:val="heading 1"/>
    <w:basedOn w:val="a"/>
    <w:next w:val="a"/>
    <w:link w:val="10"/>
    <w:uiPriority w:val="99"/>
    <w:qFormat/>
    <w:rsid w:val="004912BC"/>
    <w:pPr>
      <w:keepNext/>
      <w:outlineLvl w:val="0"/>
    </w:pPr>
    <w:rPr>
      <w:sz w:val="28"/>
      <w:szCs w:val="28"/>
    </w:rPr>
  </w:style>
  <w:style w:type="paragraph" w:styleId="2">
    <w:name w:val="heading 2"/>
    <w:basedOn w:val="a"/>
    <w:next w:val="a"/>
    <w:link w:val="20"/>
    <w:uiPriority w:val="99"/>
    <w:qFormat/>
    <w:rsid w:val="004912BC"/>
    <w:pPr>
      <w:keepNext/>
      <w:outlineLvl w:val="1"/>
    </w:pPr>
    <w:rPr>
      <w:b/>
      <w:bCs/>
      <w:sz w:val="28"/>
      <w:szCs w:val="28"/>
    </w:rPr>
  </w:style>
  <w:style w:type="paragraph" w:styleId="3">
    <w:name w:val="heading 3"/>
    <w:basedOn w:val="a"/>
    <w:next w:val="a"/>
    <w:link w:val="30"/>
    <w:uiPriority w:val="99"/>
    <w:qFormat/>
    <w:rsid w:val="004912BC"/>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04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B104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B104F"/>
    <w:rPr>
      <w:rFonts w:ascii="Cambria" w:eastAsia="Times New Roman" w:hAnsi="Cambria" w:cs="Times New Roman"/>
      <w:b/>
      <w:bCs/>
      <w:sz w:val="26"/>
      <w:szCs w:val="26"/>
    </w:rPr>
  </w:style>
  <w:style w:type="paragraph" w:styleId="a3">
    <w:name w:val="Title"/>
    <w:basedOn w:val="a"/>
    <w:link w:val="a4"/>
    <w:uiPriority w:val="99"/>
    <w:qFormat/>
    <w:rsid w:val="004912BC"/>
    <w:pPr>
      <w:jc w:val="center"/>
    </w:pPr>
    <w:rPr>
      <w:b/>
      <w:bCs/>
      <w:sz w:val="28"/>
      <w:szCs w:val="28"/>
    </w:rPr>
  </w:style>
  <w:style w:type="character" w:customStyle="1" w:styleId="a4">
    <w:name w:val="Название Знак"/>
    <w:basedOn w:val="a0"/>
    <w:link w:val="a3"/>
    <w:uiPriority w:val="10"/>
    <w:rsid w:val="000B104F"/>
    <w:rPr>
      <w:rFonts w:ascii="Cambria" w:eastAsia="Times New Roman" w:hAnsi="Cambria" w:cs="Times New Roman"/>
      <w:b/>
      <w:bCs/>
      <w:kern w:val="28"/>
      <w:sz w:val="32"/>
      <w:szCs w:val="32"/>
    </w:rPr>
  </w:style>
  <w:style w:type="paragraph" w:styleId="a5">
    <w:name w:val="Body Text"/>
    <w:basedOn w:val="a"/>
    <w:link w:val="a6"/>
    <w:uiPriority w:val="99"/>
    <w:rsid w:val="004912BC"/>
    <w:rPr>
      <w:sz w:val="28"/>
      <w:szCs w:val="28"/>
    </w:rPr>
  </w:style>
  <w:style w:type="character" w:customStyle="1" w:styleId="a6">
    <w:name w:val="Основной текст Знак"/>
    <w:basedOn w:val="a0"/>
    <w:link w:val="a5"/>
    <w:uiPriority w:val="99"/>
    <w:semiHidden/>
    <w:rsid w:val="000B104F"/>
    <w:rPr>
      <w:sz w:val="24"/>
      <w:szCs w:val="24"/>
    </w:rPr>
  </w:style>
  <w:style w:type="table" w:styleId="a7">
    <w:name w:val="Table Grid"/>
    <w:basedOn w:val="a1"/>
    <w:uiPriority w:val="99"/>
    <w:rsid w:val="00731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366B3"/>
    <w:pPr>
      <w:autoSpaceDE w:val="0"/>
      <w:autoSpaceDN w:val="0"/>
      <w:adjustRightInd w:val="0"/>
    </w:pPr>
    <w:rPr>
      <w:sz w:val="26"/>
      <w:szCs w:val="26"/>
    </w:rPr>
  </w:style>
  <w:style w:type="character" w:styleId="a8">
    <w:name w:val="Emphasis"/>
    <w:basedOn w:val="a0"/>
    <w:uiPriority w:val="99"/>
    <w:qFormat/>
    <w:rsid w:val="00CF1589"/>
    <w:rPr>
      <w:i/>
      <w:iCs/>
    </w:rPr>
  </w:style>
  <w:style w:type="paragraph" w:styleId="a9">
    <w:name w:val="No Spacing"/>
    <w:uiPriority w:val="99"/>
    <w:qFormat/>
    <w:rsid w:val="00CD7B67"/>
    <w:rPr>
      <w:sz w:val="24"/>
      <w:szCs w:val="24"/>
    </w:rPr>
  </w:style>
  <w:style w:type="paragraph" w:customStyle="1" w:styleId="ConsPlusNonformat">
    <w:name w:val="ConsPlusNonformat"/>
    <w:uiPriority w:val="99"/>
    <w:rsid w:val="00BB77C1"/>
    <w:pPr>
      <w:autoSpaceDE w:val="0"/>
      <w:autoSpaceDN w:val="0"/>
      <w:adjustRightInd w:val="0"/>
    </w:pPr>
    <w:rPr>
      <w:rFonts w:ascii="Courier New" w:hAnsi="Courier New" w:cs="Courier New"/>
    </w:rPr>
  </w:style>
  <w:style w:type="paragraph" w:styleId="aa">
    <w:name w:val="Normal (Web)"/>
    <w:basedOn w:val="a"/>
    <w:uiPriority w:val="99"/>
    <w:rsid w:val="003725EA"/>
    <w:pPr>
      <w:spacing w:before="100" w:beforeAutospacing="1" w:after="100" w:afterAutospacing="1"/>
    </w:pPr>
  </w:style>
  <w:style w:type="character" w:customStyle="1" w:styleId="apple-converted-space">
    <w:name w:val="apple-converted-space"/>
    <w:basedOn w:val="a0"/>
    <w:uiPriority w:val="99"/>
    <w:rsid w:val="003725EA"/>
  </w:style>
  <w:style w:type="character" w:styleId="ab">
    <w:name w:val="Hyperlink"/>
    <w:basedOn w:val="a0"/>
    <w:uiPriority w:val="99"/>
    <w:rsid w:val="003725EA"/>
    <w:rPr>
      <w:color w:val="0000FF"/>
      <w:u w:val="single"/>
    </w:rPr>
  </w:style>
  <w:style w:type="paragraph" w:customStyle="1" w:styleId="p10">
    <w:name w:val="p10"/>
    <w:basedOn w:val="a"/>
    <w:uiPriority w:val="99"/>
    <w:rsid w:val="00F219DB"/>
    <w:pPr>
      <w:spacing w:before="100" w:beforeAutospacing="1" w:after="100" w:afterAutospacing="1"/>
    </w:pPr>
  </w:style>
  <w:style w:type="paragraph" w:styleId="ac">
    <w:name w:val="header"/>
    <w:basedOn w:val="a"/>
    <w:link w:val="ad"/>
    <w:uiPriority w:val="99"/>
    <w:rsid w:val="005328C4"/>
    <w:pPr>
      <w:tabs>
        <w:tab w:val="center" w:pos="4677"/>
        <w:tab w:val="right" w:pos="9355"/>
      </w:tabs>
    </w:pPr>
  </w:style>
  <w:style w:type="character" w:customStyle="1" w:styleId="ad">
    <w:name w:val="Верхний колонтитул Знак"/>
    <w:basedOn w:val="a0"/>
    <w:link w:val="ac"/>
    <w:uiPriority w:val="99"/>
    <w:locked/>
    <w:rsid w:val="005328C4"/>
    <w:rPr>
      <w:sz w:val="24"/>
      <w:szCs w:val="24"/>
    </w:rPr>
  </w:style>
  <w:style w:type="paragraph" w:styleId="ae">
    <w:name w:val="footer"/>
    <w:basedOn w:val="a"/>
    <w:link w:val="af"/>
    <w:uiPriority w:val="99"/>
    <w:rsid w:val="005328C4"/>
    <w:pPr>
      <w:tabs>
        <w:tab w:val="center" w:pos="4677"/>
        <w:tab w:val="right" w:pos="9355"/>
      </w:tabs>
    </w:pPr>
  </w:style>
  <w:style w:type="character" w:customStyle="1" w:styleId="af">
    <w:name w:val="Нижний колонтитул Знак"/>
    <w:basedOn w:val="a0"/>
    <w:link w:val="ae"/>
    <w:uiPriority w:val="99"/>
    <w:locked/>
    <w:rsid w:val="005328C4"/>
    <w:rPr>
      <w:sz w:val="24"/>
      <w:szCs w:val="24"/>
    </w:rPr>
  </w:style>
  <w:style w:type="paragraph" w:customStyle="1" w:styleId="fn2r">
    <w:name w:val="fn2r"/>
    <w:basedOn w:val="a"/>
    <w:uiPriority w:val="99"/>
    <w:rsid w:val="00014456"/>
    <w:pPr>
      <w:spacing w:before="100" w:beforeAutospacing="1" w:after="100" w:afterAutospacing="1"/>
    </w:pPr>
  </w:style>
  <w:style w:type="paragraph" w:styleId="af0">
    <w:name w:val="Balloon Text"/>
    <w:basedOn w:val="a"/>
    <w:link w:val="af1"/>
    <w:uiPriority w:val="99"/>
    <w:semiHidden/>
    <w:rsid w:val="00185A7C"/>
    <w:rPr>
      <w:rFonts w:ascii="Segoe UI" w:hAnsi="Segoe UI" w:cs="Segoe UI"/>
      <w:sz w:val="18"/>
      <w:szCs w:val="18"/>
    </w:rPr>
  </w:style>
  <w:style w:type="character" w:customStyle="1" w:styleId="af1">
    <w:name w:val="Текст выноски Знак"/>
    <w:basedOn w:val="a0"/>
    <w:link w:val="af0"/>
    <w:uiPriority w:val="99"/>
    <w:semiHidden/>
    <w:locked/>
    <w:rsid w:val="00185A7C"/>
    <w:rPr>
      <w:rFonts w:ascii="Segoe UI" w:hAnsi="Segoe UI" w:cs="Segoe UI"/>
      <w:sz w:val="18"/>
      <w:szCs w:val="18"/>
    </w:rPr>
  </w:style>
  <w:style w:type="character" w:customStyle="1" w:styleId="ConsPlusNormal0">
    <w:name w:val="ConsPlusNormal Знак"/>
    <w:link w:val="ConsPlusNormal"/>
    <w:uiPriority w:val="99"/>
    <w:locked/>
    <w:rsid w:val="00AD03D3"/>
    <w:rPr>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1286305560">
      <w:marLeft w:val="0"/>
      <w:marRight w:val="0"/>
      <w:marTop w:val="0"/>
      <w:marBottom w:val="0"/>
      <w:divBdr>
        <w:top w:val="none" w:sz="0" w:space="0" w:color="auto"/>
        <w:left w:val="none" w:sz="0" w:space="0" w:color="auto"/>
        <w:bottom w:val="none" w:sz="0" w:space="0" w:color="auto"/>
        <w:right w:val="none" w:sz="0" w:space="0" w:color="auto"/>
      </w:divBdr>
    </w:div>
    <w:div w:id="1286305561">
      <w:marLeft w:val="0"/>
      <w:marRight w:val="0"/>
      <w:marTop w:val="0"/>
      <w:marBottom w:val="0"/>
      <w:divBdr>
        <w:top w:val="none" w:sz="0" w:space="0" w:color="auto"/>
        <w:left w:val="none" w:sz="0" w:space="0" w:color="auto"/>
        <w:bottom w:val="none" w:sz="0" w:space="0" w:color="auto"/>
        <w:right w:val="none" w:sz="0" w:space="0" w:color="auto"/>
      </w:divBdr>
    </w:div>
    <w:div w:id="1286305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sveshenie_naruzhnoe/" TargetMode="External"/><Relationship Id="rId3" Type="http://schemas.openxmlformats.org/officeDocument/2006/relationships/settings" Target="settings.xml"/><Relationship Id="rId7" Type="http://schemas.openxmlformats.org/officeDocument/2006/relationships/hyperlink" Target="consultantplus://offline/ref=0DF0E0BD22F1C75F54540BCB72CC96F42A2C7701D0302D633424372B7E5CD19Aj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TotalTime>
  <Pages>1</Pages>
  <Words>2566</Words>
  <Characters>14632</Characters>
  <Application>Microsoft Office Word</Application>
  <DocSecurity>0</DocSecurity>
  <Lines>121</Lines>
  <Paragraphs>34</Paragraphs>
  <ScaleCrop>false</ScaleCrop>
  <Company>12</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kzladmws31</dc:creator>
  <cp:keywords/>
  <dc:description/>
  <cp:lastModifiedBy>kzladmws06</cp:lastModifiedBy>
  <cp:revision>44</cp:revision>
  <cp:lastPrinted>2018-10-16T11:52:00Z</cp:lastPrinted>
  <dcterms:created xsi:type="dcterms:W3CDTF">2015-10-12T11:35:00Z</dcterms:created>
  <dcterms:modified xsi:type="dcterms:W3CDTF">2018-10-17T11:34:00Z</dcterms:modified>
</cp:coreProperties>
</file>