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17" w:rsidRDefault="00A63E1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63E17" w:rsidRPr="00A63E17" w:rsidRDefault="00A63E1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A63E17">
        <w:rPr>
          <w:rFonts w:ascii="Times New Roman" w:hAnsi="Times New Roman" w:cs="Times New Roman"/>
          <w:sz w:val="26"/>
          <w:szCs w:val="26"/>
        </w:rPr>
        <w:t>АЛУЖСКАЯ ОБЛАСТЬ</w:t>
      </w:r>
    </w:p>
    <w:p w:rsidR="00A63E17" w:rsidRDefault="00A63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63E17" w:rsidRDefault="00A63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A63E17" w:rsidRPr="00A63E17" w:rsidRDefault="00A63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(исполнительно-распорядительный орган)</w:t>
      </w:r>
    </w:p>
    <w:p w:rsidR="00A63E17" w:rsidRPr="00A63E17" w:rsidRDefault="00A63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A63E17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63E17">
        <w:rPr>
          <w:rFonts w:ascii="Times New Roman" w:hAnsi="Times New Roman" w:cs="Times New Roman"/>
          <w:sz w:val="26"/>
          <w:szCs w:val="26"/>
        </w:rPr>
        <w:t xml:space="preserve"> "ГОРОД КОЗЕЛЬСК"</w:t>
      </w:r>
    </w:p>
    <w:p w:rsidR="00A63E17" w:rsidRPr="00A63E17" w:rsidRDefault="00A63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63E17" w:rsidRDefault="00A63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63E17" w:rsidRDefault="00A63E17" w:rsidP="00A63E1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63E17" w:rsidRDefault="00AE38B3" w:rsidP="00A63E17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13.02. </w:t>
      </w:r>
      <w:r w:rsidR="00A95CF4">
        <w:rPr>
          <w:rFonts w:ascii="Times New Roman" w:hAnsi="Times New Roman" w:cs="Times New Roman"/>
          <w:sz w:val="26"/>
          <w:szCs w:val="26"/>
        </w:rPr>
        <w:t>2020 года</w:t>
      </w:r>
      <w:r w:rsidR="00A63E17">
        <w:rPr>
          <w:rFonts w:ascii="Times New Roman" w:hAnsi="Times New Roman" w:cs="Times New Roman"/>
          <w:sz w:val="26"/>
          <w:szCs w:val="26"/>
        </w:rPr>
        <w:tab/>
      </w:r>
      <w:r w:rsidR="00A63E17">
        <w:rPr>
          <w:rFonts w:ascii="Times New Roman" w:hAnsi="Times New Roman" w:cs="Times New Roman"/>
          <w:sz w:val="26"/>
          <w:szCs w:val="26"/>
        </w:rPr>
        <w:tab/>
      </w:r>
      <w:r w:rsidR="00A63E17">
        <w:rPr>
          <w:rFonts w:ascii="Times New Roman" w:hAnsi="Times New Roman" w:cs="Times New Roman"/>
          <w:sz w:val="26"/>
          <w:szCs w:val="26"/>
        </w:rPr>
        <w:tab/>
      </w:r>
      <w:r w:rsidR="00A63E17">
        <w:rPr>
          <w:rFonts w:ascii="Times New Roman" w:hAnsi="Times New Roman" w:cs="Times New Roman"/>
          <w:sz w:val="26"/>
          <w:szCs w:val="26"/>
        </w:rPr>
        <w:tab/>
      </w:r>
      <w:r w:rsidR="00A63E17">
        <w:rPr>
          <w:rFonts w:ascii="Times New Roman" w:hAnsi="Times New Roman" w:cs="Times New Roman"/>
          <w:sz w:val="26"/>
          <w:szCs w:val="26"/>
        </w:rPr>
        <w:tab/>
      </w:r>
      <w:r w:rsidR="00A63E17">
        <w:rPr>
          <w:rFonts w:ascii="Times New Roman" w:hAnsi="Times New Roman" w:cs="Times New Roman"/>
          <w:sz w:val="26"/>
          <w:szCs w:val="26"/>
        </w:rPr>
        <w:tab/>
      </w:r>
      <w:r w:rsidR="00A63E17">
        <w:rPr>
          <w:rFonts w:ascii="Times New Roman" w:hAnsi="Times New Roman" w:cs="Times New Roman"/>
          <w:sz w:val="26"/>
          <w:szCs w:val="26"/>
        </w:rPr>
        <w:tab/>
      </w:r>
      <w:r w:rsidR="00A63E17">
        <w:rPr>
          <w:rFonts w:ascii="Times New Roman" w:hAnsi="Times New Roman" w:cs="Times New Roman"/>
          <w:sz w:val="26"/>
          <w:szCs w:val="26"/>
        </w:rPr>
        <w:tab/>
        <w:t>№</w:t>
      </w:r>
      <w:r>
        <w:rPr>
          <w:rFonts w:ascii="Times New Roman" w:hAnsi="Times New Roman" w:cs="Times New Roman"/>
          <w:sz w:val="26"/>
          <w:szCs w:val="26"/>
        </w:rPr>
        <w:t xml:space="preserve"> 54</w:t>
      </w:r>
    </w:p>
    <w:p w:rsidR="00A63E17" w:rsidRDefault="00A63E17" w:rsidP="00A63E1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63E17" w:rsidRDefault="00A63E17" w:rsidP="00A63E17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</w:t>
      </w:r>
    </w:p>
    <w:p w:rsidR="00A63E17" w:rsidRDefault="00A63E17" w:rsidP="00A63E17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«Принятие </w:t>
      </w:r>
    </w:p>
    <w:p w:rsidR="00A63E17" w:rsidRDefault="00A63E17" w:rsidP="00A63E17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документов, а также выдача решений о переводе или</w:t>
      </w:r>
    </w:p>
    <w:p w:rsidR="00A63E17" w:rsidRDefault="00A63E17" w:rsidP="00A63E17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отказе в переводе жилого помещения в нежилое помещение</w:t>
      </w:r>
    </w:p>
    <w:p w:rsidR="00A63E17" w:rsidRDefault="00A63E17" w:rsidP="00A63E17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нежилого помещения в жилое помещение на</w:t>
      </w:r>
    </w:p>
    <w:p w:rsidR="00A63E17" w:rsidRDefault="00A63E17" w:rsidP="00A63E17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3F0B5F">
        <w:rPr>
          <w:rFonts w:ascii="Times New Roman" w:hAnsi="Times New Roman" w:cs="Times New Roman"/>
          <w:sz w:val="26"/>
          <w:szCs w:val="26"/>
        </w:rPr>
        <w:t>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«Город Козельск»</w:t>
      </w:r>
    </w:p>
    <w:p w:rsidR="00A63E17" w:rsidRPr="00A63E17" w:rsidRDefault="00A63E17" w:rsidP="00A63E1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 w:rsidP="00A95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A63E17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63E17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63E1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4" w:history="1">
        <w:r w:rsidRPr="00A63E1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63E17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</w:t>
      </w:r>
      <w:r>
        <w:rPr>
          <w:rFonts w:ascii="Times New Roman" w:hAnsi="Times New Roman" w:cs="Times New Roman"/>
          <w:sz w:val="26"/>
          <w:szCs w:val="26"/>
        </w:rPr>
        <w:t xml:space="preserve"> Жилищным кодексом Российской Федерации, </w:t>
      </w:r>
      <w:r w:rsidR="00A95CF4">
        <w:rPr>
          <w:rFonts w:ascii="Times New Roman" w:hAnsi="Times New Roman" w:cs="Times New Roman"/>
          <w:sz w:val="26"/>
          <w:szCs w:val="26"/>
        </w:rPr>
        <w:t>руководствуясь Уставом городского поселения «Город Козельск», администрация городского поселения «Город Козельск»</w:t>
      </w:r>
    </w:p>
    <w:p w:rsidR="00A63E17" w:rsidRPr="00A63E17" w:rsidRDefault="00A63E17" w:rsidP="00A95CF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ПОСТАНОВЛЯ</w:t>
      </w:r>
      <w:r w:rsidR="00A95CF4">
        <w:rPr>
          <w:rFonts w:ascii="Times New Roman" w:hAnsi="Times New Roman" w:cs="Times New Roman"/>
          <w:sz w:val="26"/>
          <w:szCs w:val="26"/>
        </w:rPr>
        <w:t>ЕТ</w:t>
      </w:r>
      <w:r w:rsidRPr="00A63E17">
        <w:rPr>
          <w:rFonts w:ascii="Times New Roman" w:hAnsi="Times New Roman" w:cs="Times New Roman"/>
          <w:sz w:val="26"/>
          <w:szCs w:val="26"/>
        </w:rPr>
        <w:t>:</w:t>
      </w:r>
    </w:p>
    <w:p w:rsidR="00A63E17" w:rsidRPr="00A63E17" w:rsidRDefault="00A63E17" w:rsidP="00A95C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63E17" w:rsidRDefault="00A63E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w:anchor="P36" w:history="1">
        <w:r w:rsidRPr="007D1F30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регламент</w:t>
        </w:r>
      </w:hyperlink>
      <w:r w:rsidRPr="00A63E17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 на территории городского поселения "Город Козельск" (приложение N 1).</w:t>
      </w:r>
    </w:p>
    <w:p w:rsidR="00A95CF4" w:rsidRPr="00A63E17" w:rsidRDefault="00A95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Главы администрации муниципального образования городское поселение «Город Козельск» от 0</w:t>
      </w:r>
      <w:r w:rsidR="006E01C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.02.2015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36 «Об утверждении административного</w:t>
      </w:r>
      <w:r w:rsidR="006E01C3">
        <w:rPr>
          <w:rFonts w:ascii="Times New Roman" w:hAnsi="Times New Roman" w:cs="Times New Roman"/>
          <w:sz w:val="26"/>
          <w:szCs w:val="26"/>
        </w:rPr>
        <w:t xml:space="preserve"> </w:t>
      </w:r>
      <w:r w:rsidR="00854F93">
        <w:fldChar w:fldCharType="begin"/>
      </w:r>
      <w:r w:rsidR="00854F93">
        <w:instrText>HYPERLINK \l "P36"</w:instrText>
      </w:r>
      <w:r w:rsidR="00854F93">
        <w:fldChar w:fldCharType="separate"/>
      </w:r>
      <w:r w:rsidRPr="007D1F30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</w:t>
      </w:r>
      <w:r w:rsidR="00854F93">
        <w:fldChar w:fldCharType="end"/>
      </w:r>
      <w:r w:rsidRPr="007D1F3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63E17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 на территории городского поселения "Город Козельск"</w:t>
      </w:r>
      <w:r>
        <w:rPr>
          <w:rFonts w:ascii="Times New Roman" w:hAnsi="Times New Roman" w:cs="Times New Roman"/>
          <w:sz w:val="26"/>
          <w:szCs w:val="26"/>
        </w:rPr>
        <w:t xml:space="preserve"> считать утратившим силу. </w:t>
      </w:r>
    </w:p>
    <w:p w:rsidR="00A63E17" w:rsidRPr="00A63E17" w:rsidRDefault="00A95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63E17" w:rsidRPr="00A63E1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официального опубликования и подлежит размещению на официальном сайте администрации городского поселения «Город Козельск» в информационно-телекоммуникационной сети «Интернет». </w:t>
      </w: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95CF4" w:rsidRDefault="00A95CF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Н.С. Козлова </w:t>
      </w: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5CF4" w:rsidRDefault="00A95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B7C0A" w:rsidRDefault="009B7C0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A63E17" w:rsidRPr="00A63E17" w:rsidRDefault="00A63E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A63E17" w:rsidRPr="00A63E17" w:rsidRDefault="00A63E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63E17" w:rsidRPr="00A63E17" w:rsidRDefault="00A63E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A63E17" w:rsidRPr="00A63E17" w:rsidRDefault="00A63E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"Город Козельск"</w:t>
      </w:r>
    </w:p>
    <w:p w:rsidR="00A63E17" w:rsidRPr="00A63E17" w:rsidRDefault="00795B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B7C0A">
        <w:rPr>
          <w:rFonts w:ascii="Times New Roman" w:hAnsi="Times New Roman" w:cs="Times New Roman"/>
          <w:sz w:val="26"/>
          <w:szCs w:val="26"/>
        </w:rPr>
        <w:t>т</w:t>
      </w:r>
      <w:r w:rsidR="00AE38B3">
        <w:rPr>
          <w:rFonts w:ascii="Times New Roman" w:hAnsi="Times New Roman" w:cs="Times New Roman"/>
          <w:sz w:val="26"/>
          <w:szCs w:val="26"/>
        </w:rPr>
        <w:t xml:space="preserve"> 13.02.2020 г.</w:t>
      </w:r>
      <w:r w:rsidR="00624450">
        <w:rPr>
          <w:rFonts w:ascii="Times New Roman" w:hAnsi="Times New Roman" w:cs="Times New Roman"/>
          <w:sz w:val="26"/>
          <w:szCs w:val="26"/>
        </w:rPr>
        <w:t xml:space="preserve"> N</w:t>
      </w:r>
      <w:r w:rsidR="00AE38B3">
        <w:rPr>
          <w:rFonts w:ascii="Times New Roman" w:hAnsi="Times New Roman" w:cs="Times New Roman"/>
          <w:sz w:val="26"/>
          <w:szCs w:val="26"/>
        </w:rPr>
        <w:t xml:space="preserve"> 54</w:t>
      </w: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A63E1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A63E17" w:rsidRPr="00A63E17" w:rsidRDefault="00A63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ПРЕДОСТАВЛЕНИЯ МУНИЦИПАЛЬНОЙ УСЛУГИ "ПРИНЯТИЕ ДОКУМЕНТОВ,А ТАКЖЕ ВЫДАЧА РЕШЕНИЙ О ПЕРЕВОДЕ ИЛИ ОБ ОТКАЗЕ В ПЕРЕВОДЕЖИЛОГО ПОМЕЩЕНИЯ В НЕЖИЛОЕ ПОМЕЩЕНИЕ И НЕЖИЛОГО ПОМЕЩЕНИЯ</w:t>
      </w:r>
    </w:p>
    <w:p w:rsidR="00A63E17" w:rsidRPr="00A63E17" w:rsidRDefault="00A63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В ЖИЛОЕ ПОМЕЩЕНИЕ НА ТЕРРИТОРИИ ГОРОДСКОГО ПОСЕЛЕНИЯ "ГОРОДКОЗЕЛЬСК"</w:t>
      </w: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290BAE" w:rsidRDefault="00A63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90BA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"Принятие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 на территории городского поселения "Город Козельск" устанавливает порядок предоставления муниципальной услуги и стандарт предоставления муниципальной услуги.</w:t>
      </w:r>
    </w:p>
    <w:p w:rsid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1.2. Заявителями на предоставлен</w:t>
      </w:r>
      <w:r w:rsidR="00C239EB">
        <w:rPr>
          <w:rFonts w:ascii="Times New Roman" w:hAnsi="Times New Roman" w:cs="Times New Roman"/>
          <w:sz w:val="26"/>
          <w:szCs w:val="26"/>
        </w:rPr>
        <w:t>ие муниципальной услуги могут быть</w:t>
      </w:r>
      <w:r w:rsidR="00E4648D">
        <w:rPr>
          <w:rFonts w:ascii="Times New Roman" w:hAnsi="Times New Roman" w:cs="Times New Roman"/>
          <w:sz w:val="26"/>
          <w:szCs w:val="26"/>
        </w:rPr>
        <w:t xml:space="preserve"> физические лица и</w:t>
      </w:r>
      <w:r w:rsidR="00C239EB">
        <w:rPr>
          <w:rFonts w:ascii="Times New Roman" w:hAnsi="Times New Roman" w:cs="Times New Roman"/>
          <w:sz w:val="26"/>
          <w:szCs w:val="26"/>
        </w:rPr>
        <w:t xml:space="preserve">юридические лица, являющиеся собственниками жилых помещений, расположенных на территории муниципального образования городское поселение «Город Козельск», </w:t>
      </w:r>
      <w:r w:rsidR="004952EE" w:rsidRPr="00A63E17">
        <w:rPr>
          <w:rFonts w:ascii="Times New Roman" w:hAnsi="Times New Roman" w:cs="Times New Roman"/>
          <w:sz w:val="26"/>
          <w:szCs w:val="26"/>
        </w:rPr>
        <w:t>либо их уполномоченные представители,</w:t>
      </w:r>
      <w:r w:rsidR="004952EE">
        <w:rPr>
          <w:rFonts w:ascii="Times New Roman" w:hAnsi="Times New Roman" w:cs="Times New Roman"/>
          <w:sz w:val="26"/>
          <w:szCs w:val="26"/>
        </w:rPr>
        <w:t xml:space="preserve"> действ</w:t>
      </w:r>
      <w:r w:rsidR="00BB52A2">
        <w:rPr>
          <w:rFonts w:ascii="Times New Roman" w:hAnsi="Times New Roman" w:cs="Times New Roman"/>
          <w:sz w:val="26"/>
          <w:szCs w:val="26"/>
        </w:rPr>
        <w:t>ующие на основании доверенности</w:t>
      </w:r>
      <w:r w:rsidR="008F6BC5">
        <w:rPr>
          <w:rFonts w:ascii="Times New Roman" w:hAnsi="Times New Roman" w:cs="Times New Roman"/>
          <w:sz w:val="26"/>
          <w:szCs w:val="26"/>
        </w:rPr>
        <w:t>.</w:t>
      </w:r>
    </w:p>
    <w:p w:rsidR="008F6BC5" w:rsidRPr="00A83448" w:rsidRDefault="008F6B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Заявители могут обратиться за предоставлением муниципальной услуги в отдел по комплексному развитию городского поселения и муниципальному хозяйству администрации городского поселения «Город Козельск» либо в </w:t>
      </w:r>
      <w:r w:rsidR="007A2782">
        <w:rPr>
          <w:rFonts w:ascii="Times New Roman" w:hAnsi="Times New Roman" w:cs="Times New Roman"/>
          <w:sz w:val="26"/>
          <w:szCs w:val="26"/>
        </w:rPr>
        <w:t>Государственное бюджетное учреждение Калужской области «Многофункциональный центр предоставления государственных и муниципальных услуг Калужской области»</w:t>
      </w:r>
      <w:r w:rsidR="009579C2">
        <w:rPr>
          <w:rFonts w:ascii="Times New Roman" w:hAnsi="Times New Roman" w:cs="Times New Roman"/>
          <w:sz w:val="26"/>
          <w:szCs w:val="26"/>
        </w:rPr>
        <w:t xml:space="preserve">или </w:t>
      </w:r>
      <w:r w:rsidR="007A2782">
        <w:rPr>
          <w:rFonts w:ascii="Times New Roman" w:hAnsi="Times New Roman" w:cs="Times New Roman"/>
          <w:sz w:val="26"/>
          <w:szCs w:val="26"/>
        </w:rPr>
        <w:t xml:space="preserve"> его территориально-обособленные структурные подразделения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многофункциональный центр)</w:t>
      </w:r>
      <w:r w:rsidR="00A83448">
        <w:rPr>
          <w:rFonts w:ascii="Times New Roman" w:hAnsi="Times New Roman" w:cs="Times New Roman"/>
          <w:sz w:val="26"/>
          <w:szCs w:val="26"/>
        </w:rPr>
        <w:t xml:space="preserve">. Организация предоставления муниципальной услуги в многофункциональном центре осуществляется в соответствии с Федеральным законом от 27.07.2010 </w:t>
      </w:r>
      <w:r w:rsidR="00A83448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A83448">
        <w:rPr>
          <w:rFonts w:ascii="Times New Roman" w:hAnsi="Times New Roman" w:cs="Times New Roman"/>
          <w:sz w:val="26"/>
          <w:szCs w:val="26"/>
        </w:rPr>
        <w:t xml:space="preserve">210-ФЗ «Об организации предоставления государственных и муниципальных услуг», на основании соглашения о взаимодействии, заключенного между администрацией городского поселения «Город Козельск» и многофункциональным центром. 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1.3. Порядок информирования о предоставлении муниципальной услуги.</w:t>
      </w:r>
    </w:p>
    <w:p w:rsidR="00A83448" w:rsidRDefault="00A83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перевода жилого помещения в нежилое, нежилого помещения в жилое осуществляется уполномоченным органом администрации городского поселения «Город Козельск» - отделом по комплексному развитию городского поселения и муниципальному хозяйству администрации городского поселения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«Город Козельск» (далее – Отдел). </w:t>
      </w:r>
    </w:p>
    <w:p w:rsidR="00A63E17" w:rsidRPr="00A63E17" w:rsidRDefault="00D552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нахождения Отдела: </w:t>
      </w:r>
      <w:r w:rsidR="00A63E17" w:rsidRPr="00A63E17">
        <w:rPr>
          <w:rFonts w:ascii="Times New Roman" w:hAnsi="Times New Roman" w:cs="Times New Roman"/>
          <w:sz w:val="26"/>
          <w:szCs w:val="26"/>
        </w:rPr>
        <w:t xml:space="preserve">249722, Калужская </w:t>
      </w:r>
      <w:proofErr w:type="spellStart"/>
      <w:r w:rsidR="00A63E17" w:rsidRPr="00A63E17">
        <w:rPr>
          <w:rFonts w:ascii="Times New Roman" w:hAnsi="Times New Roman" w:cs="Times New Roman"/>
          <w:sz w:val="26"/>
          <w:szCs w:val="26"/>
        </w:rPr>
        <w:t>область,</w:t>
      </w:r>
      <w:r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A63E17" w:rsidRPr="00A63E1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Козельск, ул. Б. Советская, 36, здание администрации городского поселения «Город Козельск». 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Контактный телефон: 8-48442-2-74-03; факс: 8-48442-2-71-56.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Адрес электронной почты: k_city@kaluga.ru.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График работы Отдела: понедельник - четверг - с 8.00 до 17.15, пятница - с 8.00 до 16.00, обеденный перерыв - с 13.00 до 14.00, суббота и воскресенье - выходные дни.</w:t>
      </w:r>
    </w:p>
    <w:p w:rsidR="00A158E1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Консультации</w:t>
      </w:r>
      <w:r w:rsidR="00A868FD">
        <w:rPr>
          <w:rFonts w:ascii="Times New Roman" w:hAnsi="Times New Roman" w:cs="Times New Roman"/>
          <w:sz w:val="26"/>
          <w:szCs w:val="26"/>
        </w:rPr>
        <w:t xml:space="preserve"> по вопросу подачи документов на предоставление муниципальной услуги</w:t>
      </w:r>
      <w:r w:rsidR="00A158E1">
        <w:rPr>
          <w:rFonts w:ascii="Times New Roman" w:hAnsi="Times New Roman" w:cs="Times New Roman"/>
          <w:sz w:val="26"/>
          <w:szCs w:val="26"/>
        </w:rPr>
        <w:t xml:space="preserve"> осуществляют:</w:t>
      </w:r>
    </w:p>
    <w:p w:rsidR="00A158E1" w:rsidRDefault="00A15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Отдел</w:t>
      </w:r>
      <w:r w:rsidR="00A868FD">
        <w:rPr>
          <w:rFonts w:ascii="Times New Roman" w:hAnsi="Times New Roman" w:cs="Times New Roman"/>
          <w:sz w:val="26"/>
          <w:szCs w:val="26"/>
        </w:rPr>
        <w:t>согласно графику работы Отдела</w:t>
      </w:r>
      <w:r w:rsidR="002721C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63E17" w:rsidRDefault="00A158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21C5">
        <w:rPr>
          <w:rFonts w:ascii="Times New Roman" w:hAnsi="Times New Roman" w:cs="Times New Roman"/>
          <w:sz w:val="26"/>
          <w:szCs w:val="26"/>
        </w:rPr>
        <w:t>многофункциональ</w:t>
      </w:r>
      <w:r>
        <w:rPr>
          <w:rFonts w:ascii="Times New Roman" w:hAnsi="Times New Roman" w:cs="Times New Roman"/>
          <w:sz w:val="26"/>
          <w:szCs w:val="26"/>
        </w:rPr>
        <w:t>ный центр</w:t>
      </w:r>
      <w:r w:rsidR="002721C5">
        <w:rPr>
          <w:rFonts w:ascii="Times New Roman" w:hAnsi="Times New Roman" w:cs="Times New Roman"/>
          <w:sz w:val="26"/>
          <w:szCs w:val="26"/>
        </w:rPr>
        <w:t xml:space="preserve"> при личном обращении, при обращении по телефону «горячей линии»: </w:t>
      </w:r>
      <w:r>
        <w:rPr>
          <w:rFonts w:ascii="Times New Roman" w:hAnsi="Times New Roman" w:cs="Times New Roman"/>
          <w:sz w:val="26"/>
          <w:szCs w:val="26"/>
        </w:rPr>
        <w:t xml:space="preserve">8-800-450-11-60 (звонок по России бесплатный). </w:t>
      </w:r>
    </w:p>
    <w:p w:rsidR="00A868FD" w:rsidRDefault="00A868FD" w:rsidP="00A868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заявлений на предоставление муниципальной услуги осуществляет</w:t>
      </w:r>
      <w:r w:rsidR="006E00BC">
        <w:rPr>
          <w:rFonts w:ascii="Times New Roman" w:hAnsi="Times New Roman" w:cs="Times New Roman"/>
          <w:sz w:val="26"/>
          <w:szCs w:val="26"/>
        </w:rPr>
        <w:t>ся в</w:t>
      </w:r>
      <w:r>
        <w:rPr>
          <w:rFonts w:ascii="Times New Roman" w:hAnsi="Times New Roman" w:cs="Times New Roman"/>
          <w:sz w:val="26"/>
          <w:szCs w:val="26"/>
        </w:rPr>
        <w:t xml:space="preserve"> отдел</w:t>
      </w:r>
      <w:r w:rsidR="006E00B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организационно-контрольной работы и правового обеспечения администрации городского поселения «Город Козельск» по адресу: </w:t>
      </w:r>
      <w:r w:rsidRPr="00A63E17">
        <w:rPr>
          <w:rFonts w:ascii="Times New Roman" w:hAnsi="Times New Roman" w:cs="Times New Roman"/>
          <w:sz w:val="26"/>
          <w:szCs w:val="26"/>
        </w:rPr>
        <w:t xml:space="preserve">249722, Калужская </w:t>
      </w:r>
      <w:proofErr w:type="spellStart"/>
      <w:r w:rsidRPr="00A63E17">
        <w:rPr>
          <w:rFonts w:ascii="Times New Roman" w:hAnsi="Times New Roman" w:cs="Times New Roman"/>
          <w:sz w:val="26"/>
          <w:szCs w:val="26"/>
        </w:rPr>
        <w:t>область,</w:t>
      </w:r>
      <w:r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</w:t>
      </w:r>
      <w:r w:rsidRPr="00A63E1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Козельск, ул. Б. Советская, 36, здание администрации городского поселения «Город Козельск» согласно графику работы: </w:t>
      </w:r>
      <w:r w:rsidRPr="00A63E17">
        <w:rPr>
          <w:rFonts w:ascii="Times New Roman" w:hAnsi="Times New Roman" w:cs="Times New Roman"/>
          <w:sz w:val="26"/>
          <w:szCs w:val="26"/>
        </w:rPr>
        <w:t>понедельник - четверг - с 8.00 до 17.15, пятница - с 8.00 до 16.00, обеденный перерыв - с 13.00 до 14.00, суббо</w:t>
      </w:r>
      <w:r w:rsidR="006E00BC">
        <w:rPr>
          <w:rFonts w:ascii="Times New Roman" w:hAnsi="Times New Roman" w:cs="Times New Roman"/>
          <w:sz w:val="26"/>
          <w:szCs w:val="26"/>
        </w:rPr>
        <w:t>та и воскресенье - выходные дни, либо в многофункциональном центре 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1.3.1. Способы и порядок получения информации о правилах предоставления муниципальной услуги.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Информацию по вопросам предоставления муниципальной услуги можно получить следующими способами: обратившись в Отдел по почте, по электронной почте, посредством факсимильной связи, по телефону, лично.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Информирование проводится в форме консультирования или публичного информирования.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 размещается:</w:t>
      </w:r>
    </w:p>
    <w:p w:rsidR="00A63E17" w:rsidRPr="00A63E17" w:rsidRDefault="00445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3E17" w:rsidRPr="00A63E17">
        <w:rPr>
          <w:rFonts w:ascii="Times New Roman" w:hAnsi="Times New Roman" w:cs="Times New Roman"/>
          <w:sz w:val="26"/>
          <w:szCs w:val="26"/>
        </w:rPr>
        <w:t>на информационных стендах Отдела;</w:t>
      </w:r>
    </w:p>
    <w:p w:rsidR="00A63E17" w:rsidRPr="00A63E17" w:rsidRDefault="00445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3E17" w:rsidRPr="00A63E17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A63E17" w:rsidRPr="00A63E17">
        <w:rPr>
          <w:rFonts w:ascii="Times New Roman" w:hAnsi="Times New Roman" w:cs="Times New Roman"/>
          <w:sz w:val="26"/>
          <w:szCs w:val="26"/>
        </w:rPr>
        <w:t>сайте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Козельск» в информационно-телекоммуникационной сети «Интернет»</w:t>
      </w:r>
      <w:r w:rsidR="00A63E17" w:rsidRPr="00A63E17">
        <w:rPr>
          <w:rFonts w:ascii="Times New Roman" w:hAnsi="Times New Roman" w:cs="Times New Roman"/>
          <w:sz w:val="26"/>
          <w:szCs w:val="26"/>
        </w:rPr>
        <w:t>.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Информирование о предоставлении муниципальной услуги осуществляется по следующим вопросам:</w:t>
      </w:r>
    </w:p>
    <w:p w:rsidR="00A63E17" w:rsidRPr="00A63E17" w:rsidRDefault="007074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63E17" w:rsidRPr="00A63E17">
        <w:rPr>
          <w:rFonts w:ascii="Times New Roman" w:hAnsi="Times New Roman" w:cs="Times New Roman"/>
          <w:sz w:val="26"/>
          <w:szCs w:val="26"/>
        </w:rPr>
        <w:t>о местонахождении Отдела;</w:t>
      </w:r>
    </w:p>
    <w:p w:rsidR="00A63E17" w:rsidRPr="00A63E17" w:rsidRDefault="007074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3E17" w:rsidRPr="00A63E17">
        <w:rPr>
          <w:rFonts w:ascii="Times New Roman" w:hAnsi="Times New Roman" w:cs="Times New Roman"/>
          <w:sz w:val="26"/>
          <w:szCs w:val="26"/>
        </w:rPr>
        <w:t>о должностных лицах, уполномоченных предоставлять муниципальную услугу, и номерах контактных телефонов;</w:t>
      </w:r>
    </w:p>
    <w:p w:rsidR="00A63E17" w:rsidRPr="00A63E17" w:rsidRDefault="007074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3E17" w:rsidRPr="00A63E17">
        <w:rPr>
          <w:rFonts w:ascii="Times New Roman" w:hAnsi="Times New Roman" w:cs="Times New Roman"/>
          <w:sz w:val="26"/>
          <w:szCs w:val="26"/>
        </w:rPr>
        <w:t>о графике работы Отдела;</w:t>
      </w:r>
    </w:p>
    <w:p w:rsidR="00A63E17" w:rsidRPr="00A63E17" w:rsidRDefault="007074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3E17" w:rsidRPr="00A63E17">
        <w:rPr>
          <w:rFonts w:ascii="Times New Roman" w:hAnsi="Times New Roman" w:cs="Times New Roman"/>
          <w:sz w:val="26"/>
          <w:szCs w:val="26"/>
        </w:rPr>
        <w:t>о графике личного приема начальника Отдела;</w:t>
      </w:r>
    </w:p>
    <w:p w:rsidR="00A63E17" w:rsidRPr="00A63E17" w:rsidRDefault="007074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3E17" w:rsidRPr="00A63E17">
        <w:rPr>
          <w:rFonts w:ascii="Times New Roman" w:hAnsi="Times New Roman" w:cs="Times New Roman"/>
          <w:sz w:val="26"/>
          <w:szCs w:val="26"/>
        </w:rPr>
        <w:t>о порядке приема обращения;</w:t>
      </w:r>
    </w:p>
    <w:p w:rsidR="00A63E17" w:rsidRPr="00A63E17" w:rsidRDefault="007074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3E17" w:rsidRPr="00A63E17">
        <w:rPr>
          <w:rFonts w:ascii="Times New Roman" w:hAnsi="Times New Roman" w:cs="Times New Roman"/>
          <w:sz w:val="26"/>
          <w:szCs w:val="26"/>
        </w:rPr>
        <w:t>о перечне документов, необходимых для предоставления муниципальной услуги;</w:t>
      </w:r>
    </w:p>
    <w:p w:rsidR="00A63E17" w:rsidRPr="00A63E17" w:rsidRDefault="007074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3E17" w:rsidRPr="00A63E17">
        <w:rPr>
          <w:rFonts w:ascii="Times New Roman" w:hAnsi="Times New Roman" w:cs="Times New Roman"/>
          <w:sz w:val="26"/>
          <w:szCs w:val="26"/>
        </w:rPr>
        <w:t xml:space="preserve">о </w:t>
      </w:r>
      <w:r w:rsidR="005741AB">
        <w:rPr>
          <w:rFonts w:ascii="Times New Roman" w:hAnsi="Times New Roman" w:cs="Times New Roman"/>
          <w:sz w:val="26"/>
          <w:szCs w:val="26"/>
        </w:rPr>
        <w:t>сроке</w:t>
      </w:r>
      <w:r w:rsidR="00A63E17" w:rsidRPr="00A63E17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</w:t>
      </w:r>
    </w:p>
    <w:p w:rsidR="00A63E17" w:rsidRDefault="007074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65821">
        <w:rPr>
          <w:rFonts w:ascii="Times New Roman" w:hAnsi="Times New Roman" w:cs="Times New Roman"/>
          <w:sz w:val="26"/>
          <w:szCs w:val="26"/>
        </w:rPr>
        <w:t>о порядке выполнения административных действий</w:t>
      </w:r>
      <w:r w:rsidR="00C4599F">
        <w:rPr>
          <w:rFonts w:ascii="Times New Roman" w:hAnsi="Times New Roman" w:cs="Times New Roman"/>
          <w:sz w:val="26"/>
          <w:szCs w:val="26"/>
        </w:rPr>
        <w:t>при предоставлении</w:t>
      </w:r>
      <w:r w:rsidR="00A63E17" w:rsidRPr="00A63E17">
        <w:rPr>
          <w:rFonts w:ascii="Times New Roman" w:hAnsi="Times New Roman" w:cs="Times New Roman"/>
          <w:sz w:val="26"/>
          <w:szCs w:val="26"/>
        </w:rPr>
        <w:t xml:space="preserve"> муниципальной услуги;</w:t>
      </w:r>
    </w:p>
    <w:p w:rsidR="00F770EC" w:rsidRPr="00A63E17" w:rsidRDefault="00F770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результатах предо</w:t>
      </w:r>
      <w:r w:rsidR="00E77C01">
        <w:rPr>
          <w:rFonts w:ascii="Times New Roman" w:hAnsi="Times New Roman" w:cs="Times New Roman"/>
          <w:sz w:val="26"/>
          <w:szCs w:val="26"/>
        </w:rPr>
        <w:t>ставления муниципальной услуги;</w:t>
      </w:r>
    </w:p>
    <w:p w:rsidR="00A63E17" w:rsidRPr="00A63E17" w:rsidRDefault="007074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3E17" w:rsidRPr="00A63E17">
        <w:rPr>
          <w:rFonts w:ascii="Times New Roman" w:hAnsi="Times New Roman" w:cs="Times New Roman"/>
          <w:sz w:val="26"/>
          <w:szCs w:val="26"/>
        </w:rPr>
        <w:t>о порядке и формах контроля за предоставлением муниципальной услуги;</w:t>
      </w:r>
    </w:p>
    <w:p w:rsidR="00A63E17" w:rsidRPr="00A63E17" w:rsidRDefault="007074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3E17" w:rsidRPr="00A63E17">
        <w:rPr>
          <w:rFonts w:ascii="Times New Roman" w:hAnsi="Times New Roman" w:cs="Times New Roman"/>
          <w:sz w:val="26"/>
          <w:szCs w:val="26"/>
        </w:rPr>
        <w:t>об основаниях для отказа в предоставлении муниципальной услуги;</w:t>
      </w:r>
    </w:p>
    <w:p w:rsidR="00A63E17" w:rsidRPr="00A63E17" w:rsidRDefault="007074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3E17" w:rsidRPr="00A63E17">
        <w:rPr>
          <w:rFonts w:ascii="Times New Roman" w:hAnsi="Times New Roman" w:cs="Times New Roman"/>
          <w:sz w:val="26"/>
          <w:szCs w:val="26"/>
        </w:rPr>
        <w:t xml:space="preserve">о </w:t>
      </w:r>
      <w:r w:rsidR="00E77C01">
        <w:rPr>
          <w:rFonts w:ascii="Times New Roman" w:hAnsi="Times New Roman" w:cs="Times New Roman"/>
          <w:sz w:val="26"/>
          <w:szCs w:val="26"/>
        </w:rPr>
        <w:t>досудебном порядке обжалования решений и действий (бездействия) органа, предоставляющего муниципальную услугу.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1.3.2. Помещения, в котором предоставляется муниципальная услуга, оборудуются информационными стендами с размещением на них следующей информации: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- образцы заполнения заявления по предоставлению муниципальной услуги;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- перечень необходимых документов для предоставления муниципальной услуги;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- режим работы Отдела;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- график приема начальником Отдела и уполномоченными должностными лицами;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- порядок и срок предоставления муниципальной услуги;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- перечень нормативных правовых актов, регламентирующих предоставление муниципальной услуги.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1.3.3. 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сообщает наименование Отдела, свои фамилию, имя, отчество и замещаемую должность;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lastRenderedPageBreak/>
        <w:t>в вежливой форме четко и подробно информирует заявителя по интересующим вопросам;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принимает все необходимые меры для ответа на поставленные вопросы, в том числе с привлечением других </w:t>
      </w:r>
      <w:r w:rsidR="00917BC5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A63E17">
        <w:rPr>
          <w:rFonts w:ascii="Times New Roman" w:hAnsi="Times New Roman" w:cs="Times New Roman"/>
          <w:sz w:val="26"/>
          <w:szCs w:val="26"/>
        </w:rPr>
        <w:t>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Время ожидания заинтересованного лица при личном обращении за консультацией не может превышать 20 минут.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Устное информирование каждого заявителя не должно быть более 10 минут.</w:t>
      </w: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290BAE" w:rsidRDefault="00A63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90BAE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2.1. Наименование муниципальной услуги: "Принятие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 на территории городского поселения "Город Козельск".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2.2. Орган, непосредственно предоставляющий муниципальную услугу "Принятие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 на территории городского поселения "Город Козельск", - отдел по </w:t>
      </w:r>
      <w:r w:rsidR="00C51C2B">
        <w:rPr>
          <w:rFonts w:ascii="Times New Roman" w:hAnsi="Times New Roman" w:cs="Times New Roman"/>
          <w:sz w:val="26"/>
          <w:szCs w:val="26"/>
        </w:rPr>
        <w:t>комплексному развитию городского поселения и муниципальному хозяйству</w:t>
      </w:r>
      <w:r w:rsidRPr="00A63E17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"Город Козельск".</w:t>
      </w:r>
    </w:p>
    <w:p w:rsidR="006B2B88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2.3. </w:t>
      </w:r>
      <w:r w:rsidR="006B2B88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муниципальной услугиявляется выдача заявителю </w:t>
      </w:r>
      <w:r w:rsidR="00FA2C25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CE1EAE">
        <w:rPr>
          <w:rFonts w:ascii="Times New Roman" w:hAnsi="Times New Roman" w:cs="Times New Roman"/>
          <w:sz w:val="26"/>
          <w:szCs w:val="26"/>
        </w:rPr>
        <w:t>городского поселения «Город Козельск» о разрешении перевода жилого помещения в нежилое, нежилого помещения в жилое.</w:t>
      </w:r>
    </w:p>
    <w:p w:rsidR="00CE1EAE" w:rsidRDefault="00CE1E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наличия оснований для отказа в предоставлении муниципальной услуги заявителю направляется уведомление об отказе в переводе жилого помещения в нежилое, нежилого помещения в жилое с указанием причин отказа.</w:t>
      </w:r>
    </w:p>
    <w:p w:rsidR="008F1AFB" w:rsidRDefault="00933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 составляет сорок пять календарных дней.</w:t>
      </w:r>
    </w:p>
    <w:p w:rsidR="00A63E17" w:rsidRPr="00A63E17" w:rsidRDefault="002E4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A63E17" w:rsidRPr="00A63E17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в соответствии с: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Pr="00A63E17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A63E1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- Градостроительным </w:t>
      </w:r>
      <w:hyperlink r:id="rId6" w:history="1">
        <w:r w:rsidRPr="00A63E17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A63E1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- Жилищным </w:t>
      </w:r>
      <w:hyperlink r:id="rId7" w:history="1">
        <w:r w:rsidRPr="00A63E17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A63E1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9337E9" w:rsidRPr="00A63E17" w:rsidRDefault="009337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337E9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337E9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337E9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</w:t>
      </w:r>
      <w:r w:rsidRPr="009337E9">
        <w:rPr>
          <w:rFonts w:ascii="Times New Roman" w:hAnsi="Times New Roman" w:cs="Times New Roman"/>
          <w:sz w:val="26"/>
          <w:szCs w:val="26"/>
        </w:rPr>
        <w:lastRenderedPageBreak/>
        <w:t>предоставления государственных и муниципальных услуг"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8" w:history="1">
        <w:r w:rsidRPr="00A63E1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63E17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A63E17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A63E17">
        <w:rPr>
          <w:rFonts w:ascii="Times New Roman" w:hAnsi="Times New Roman" w:cs="Times New Roman"/>
          <w:sz w:val="26"/>
          <w:szCs w:val="26"/>
        </w:rPr>
        <w:t xml:space="preserve"> Правительства РФ от 10.08.2005 N 502 "Об утверждении формы уведомления о переводе (отказе в переводе) жилого (нежилого) помещения в нежилое (жилое) помещение";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A63E17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A63E17">
        <w:rPr>
          <w:rFonts w:ascii="Times New Roman" w:hAnsi="Times New Roman" w:cs="Times New Roman"/>
          <w:sz w:val="26"/>
          <w:szCs w:val="26"/>
        </w:rPr>
        <w:t xml:space="preserve"> городского поселения "Город Козельск" Калужской области (утв. постановлением Козельской городской Думы городского поселения "Город Козельск" от 16.12.2005 N 62);</w:t>
      </w:r>
    </w:p>
    <w:p w:rsidR="00F426A1" w:rsidRDefault="00A63E17" w:rsidP="00F426A1">
      <w:pPr>
        <w:pStyle w:val="ConsPlusNormal"/>
        <w:spacing w:before="2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9"/>
      <w:bookmarkEnd w:id="1"/>
      <w:r w:rsidRPr="00A63E17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услуги.</w:t>
      </w:r>
    </w:p>
    <w:p w:rsidR="00F426A1" w:rsidRDefault="00A63E17" w:rsidP="00F426A1">
      <w:pPr>
        <w:pStyle w:val="ConsPlusNormal"/>
        <w:spacing w:before="2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2.6.1. </w:t>
      </w:r>
      <w:r w:rsidR="00AC09A8">
        <w:rPr>
          <w:rFonts w:ascii="Times New Roman" w:hAnsi="Times New Roman" w:cs="Times New Roman"/>
          <w:sz w:val="26"/>
          <w:szCs w:val="26"/>
        </w:rPr>
        <w:t>Для перевода жилого помещения в нежилое помещение или нежилого помещения в жилое помещение Заявитель в Отдел либо через многофункциональный центр представляет:</w:t>
      </w:r>
    </w:p>
    <w:p w:rsidR="00F426A1" w:rsidRDefault="00AC09A8" w:rsidP="00F426A1">
      <w:pPr>
        <w:pStyle w:val="ConsPlusNormal"/>
        <w:spacing w:before="2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заявление о переводе помещения</w:t>
      </w:r>
      <w:r w:rsidR="00C82348">
        <w:rPr>
          <w:rFonts w:ascii="Times New Roman" w:hAnsi="Times New Roman" w:cs="Times New Roman"/>
          <w:sz w:val="26"/>
          <w:szCs w:val="26"/>
        </w:rPr>
        <w:t xml:space="preserve"> в нежилое, нежилого помещения в жилое (приложение 1 к Регламенту)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09A8" w:rsidRDefault="00AC09A8" w:rsidP="00F426A1">
      <w:pPr>
        <w:pStyle w:val="ConsPlusNormal"/>
        <w:spacing w:before="2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с заявлением обращается представитель заявителя, представляется копия документа, удостоверяющего полномочия представителя заявителя;</w:t>
      </w:r>
    </w:p>
    <w:p w:rsidR="00C82348" w:rsidRDefault="00C82348" w:rsidP="00F426A1">
      <w:pPr>
        <w:pStyle w:val="ConsPlusNormal"/>
        <w:spacing w:before="28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согласие на обработку персональных данных для физи</w:t>
      </w:r>
      <w:r w:rsidR="00FD12F3">
        <w:rPr>
          <w:rFonts w:ascii="Times New Roman" w:hAnsi="Times New Roman" w:cs="Times New Roman"/>
          <w:sz w:val="26"/>
          <w:szCs w:val="26"/>
        </w:rPr>
        <w:t>ческих лиц и их представителей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09A8" w:rsidRDefault="00C82348" w:rsidP="00AC09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C09A8">
        <w:rPr>
          <w:rFonts w:ascii="Times New Roman" w:hAnsi="Times New Roman" w:cs="Times New Roman"/>
          <w:sz w:val="26"/>
          <w:szCs w:val="26"/>
        </w:rPr>
        <w:t>) правоустанавливающие док</w:t>
      </w:r>
      <w:r>
        <w:rPr>
          <w:rFonts w:ascii="Times New Roman" w:hAnsi="Times New Roman" w:cs="Times New Roman"/>
          <w:sz w:val="26"/>
          <w:szCs w:val="26"/>
        </w:rPr>
        <w:t>ументы на переводимое помещение, если право на переводимое помещение в соответствии с законодательством Российской Федерации не зарегистрировано в Едином государственном реестре недвижимости;</w:t>
      </w:r>
    </w:p>
    <w:p w:rsidR="00AC09A8" w:rsidRDefault="00C82348" w:rsidP="00AC09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C09A8">
        <w:rPr>
          <w:rFonts w:ascii="Times New Roman" w:hAnsi="Times New Roman" w:cs="Times New Roman"/>
          <w:sz w:val="26"/>
          <w:szCs w:val="26"/>
        </w:rPr>
        <w:t xml:space="preserve">) 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AC09A8">
          <w:rPr>
            <w:rFonts w:ascii="Times New Roman" w:hAnsi="Times New Roman" w:cs="Times New Roman"/>
            <w:color w:val="0000FF"/>
            <w:sz w:val="26"/>
            <w:szCs w:val="26"/>
          </w:rPr>
          <w:t>паспорт</w:t>
        </w:r>
      </w:hyperlink>
      <w:r w:rsidR="00AC09A8">
        <w:rPr>
          <w:rFonts w:ascii="Times New Roman" w:hAnsi="Times New Roman" w:cs="Times New Roman"/>
          <w:sz w:val="26"/>
          <w:szCs w:val="26"/>
        </w:rPr>
        <w:t xml:space="preserve"> такого помещения);</w:t>
      </w:r>
    </w:p>
    <w:p w:rsidR="00AC09A8" w:rsidRDefault="00C82348" w:rsidP="00AC09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C09A8">
        <w:rPr>
          <w:rFonts w:ascii="Times New Roman" w:hAnsi="Times New Roman" w:cs="Times New Roman"/>
          <w:sz w:val="26"/>
          <w:szCs w:val="26"/>
        </w:rPr>
        <w:t>) поэтажный план дома, в котором находится переводимое помещение;</w:t>
      </w:r>
    </w:p>
    <w:p w:rsidR="00AC09A8" w:rsidRDefault="00C82348" w:rsidP="00AC09A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C09A8">
        <w:rPr>
          <w:rFonts w:ascii="Times New Roman" w:hAnsi="Times New Roman" w:cs="Times New Roman"/>
          <w:sz w:val="26"/>
          <w:szCs w:val="26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AC09A8" w:rsidRDefault="00C82348" w:rsidP="00C8234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C09A8">
        <w:rPr>
          <w:rFonts w:ascii="Times New Roman" w:hAnsi="Times New Roman" w:cs="Times New Roman"/>
          <w:sz w:val="26"/>
          <w:szCs w:val="26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336F55" w:rsidRDefault="00336F55" w:rsidP="00336F5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AC09A8">
        <w:rPr>
          <w:rFonts w:ascii="Times New Roman" w:hAnsi="Times New Roman" w:cs="Times New Roman"/>
          <w:sz w:val="26"/>
          <w:szCs w:val="26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36F55" w:rsidRDefault="00336F55" w:rsidP="00336F5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2.6.2. Заявитель вправе не представлять документы, предусмотренные </w:t>
      </w:r>
      <w:r w:rsidRPr="00336F55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hyperlink r:id="rId12" w:history="1">
        <w:r w:rsidRPr="00336F5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336F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3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пункта 2.6.1. настоящего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, а также в случае, если право на переводимое помещение зарегистрировано в Едином государственном реестре недвижимости, документы, предусмотренные </w:t>
      </w:r>
      <w:r w:rsidRPr="00336F55">
        <w:rPr>
          <w:rFonts w:ascii="Times New Roman" w:hAnsi="Times New Roman" w:cs="Times New Roman"/>
          <w:color w:val="000000" w:themeColor="text1"/>
          <w:sz w:val="26"/>
          <w:szCs w:val="26"/>
        </w:rPr>
        <w:t>под</w:t>
      </w:r>
      <w:hyperlink r:id="rId14" w:history="1">
        <w:r w:rsidR="00D2205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</w:t>
        </w:r>
      </w:hyperlink>
      <w:r w:rsidR="00BA6214">
        <w:rPr>
          <w:rFonts w:ascii="Times New Roman" w:hAnsi="Times New Roman" w:cs="Times New Roman"/>
          <w:sz w:val="26"/>
          <w:szCs w:val="26"/>
        </w:rPr>
        <w:t>пункта 2.6.1. 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Регламента. Для рассмотрения заявления о переводе помещения </w:t>
      </w:r>
      <w:r w:rsidR="00D22050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336F55" w:rsidRDefault="00336F55" w:rsidP="0047147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336F55" w:rsidRDefault="00336F55" w:rsidP="00336F5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36F55" w:rsidRDefault="00336F55" w:rsidP="00336F5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поэтажный план дома, в котором находится переводимо</w:t>
      </w:r>
      <w:r w:rsidR="00BA6214">
        <w:rPr>
          <w:rFonts w:ascii="Times New Roman" w:hAnsi="Times New Roman" w:cs="Times New Roman"/>
          <w:sz w:val="26"/>
          <w:szCs w:val="26"/>
        </w:rPr>
        <w:t>е помещение;</w:t>
      </w:r>
    </w:p>
    <w:p w:rsidR="00BA6214" w:rsidRDefault="00BA6214" w:rsidP="00336F5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 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2.6.3. Получение документов и информации, не представленных заявителем, предусмотренных </w:t>
      </w:r>
      <w:hyperlink w:anchor="P114" w:history="1">
        <w:r w:rsidRPr="00A63E17">
          <w:rPr>
            <w:rFonts w:ascii="Times New Roman" w:hAnsi="Times New Roman" w:cs="Times New Roman"/>
            <w:color w:val="0000FF"/>
            <w:sz w:val="26"/>
            <w:szCs w:val="26"/>
          </w:rPr>
          <w:t>п. 2.6.2</w:t>
        </w:r>
      </w:hyperlink>
      <w:r w:rsidR="002876EB">
        <w:rPr>
          <w:rFonts w:ascii="Times New Roman" w:hAnsi="Times New Roman" w:cs="Times New Roman"/>
          <w:color w:val="0000FF"/>
          <w:sz w:val="26"/>
          <w:szCs w:val="26"/>
        </w:rPr>
        <w:t xml:space="preserve"> Регламента</w:t>
      </w:r>
      <w:r w:rsidRPr="00A63E17">
        <w:rPr>
          <w:rFonts w:ascii="Times New Roman" w:hAnsi="Times New Roman" w:cs="Times New Roman"/>
          <w:sz w:val="26"/>
          <w:szCs w:val="26"/>
        </w:rPr>
        <w:t>, осуществляется в электронной форме с использованием единой системы межведомственного электронного взаимодействия.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2.6.4. Отдел не вправе требовать от заявителя: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="00724F43">
        <w:rPr>
          <w:rFonts w:ascii="Times New Roman" w:hAnsi="Times New Roman" w:cs="Times New Roman"/>
          <w:sz w:val="26"/>
          <w:szCs w:val="26"/>
        </w:rPr>
        <w:t xml:space="preserve">настоящим Регламентом, </w:t>
      </w:r>
      <w:r w:rsidRPr="00A63E17">
        <w:rPr>
          <w:rFonts w:ascii="Times New Roman" w:hAnsi="Times New Roman" w:cs="Times New Roman"/>
          <w:sz w:val="26"/>
          <w:szCs w:val="26"/>
        </w:rPr>
        <w:t>нормативными правовыми актами, регулирующими отношения, возникающие в связи с предоставлением данной муниципальной услуги;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- осуществления действий, в том числе согласований, необходимых для получения данной муниципальной услуги и связанных с обращением в иные органы и организации (за исключением получения услуг, получения документов и информации, предоставляемых, в результате предоставления таких услуг, включенных в перечень, которые являются необходимыми и обязательными для предоставления муниципальных услуг).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6"/>
      <w:bookmarkEnd w:id="2"/>
      <w:r w:rsidRPr="00A63E17">
        <w:rPr>
          <w:rFonts w:ascii="Times New Roman" w:hAnsi="Times New Roman" w:cs="Times New Roman"/>
          <w:sz w:val="26"/>
          <w:szCs w:val="26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1) представление документов, имеющих подчистки, приписки, исправления, не позволяющие однозначно истолковать их содержание;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2) отсутствие документа, подтверждающего полномочия представителя (либо </w:t>
      </w:r>
      <w:r w:rsidRPr="00A63E17">
        <w:rPr>
          <w:rFonts w:ascii="Times New Roman" w:hAnsi="Times New Roman" w:cs="Times New Roman"/>
          <w:sz w:val="26"/>
          <w:szCs w:val="26"/>
        </w:rPr>
        <w:lastRenderedPageBreak/>
        <w:t>окончание срока действия документа).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2.8. Основаниями для отказа в </w:t>
      </w:r>
      <w:r w:rsidR="00717119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A63E1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1) непредставление определенных </w:t>
      </w:r>
      <w:hyperlink w:anchor="P109" w:history="1">
        <w:r w:rsidRPr="00A63E17">
          <w:rPr>
            <w:rFonts w:ascii="Times New Roman" w:hAnsi="Times New Roman" w:cs="Times New Roman"/>
            <w:color w:val="0000FF"/>
            <w:sz w:val="26"/>
            <w:szCs w:val="26"/>
          </w:rPr>
          <w:t>пунктом 2.6</w:t>
        </w:r>
      </w:hyperlink>
      <w:r w:rsidRPr="00A63E1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документов;</w:t>
      </w:r>
    </w:p>
    <w:p w:rsidR="00CF5D5F" w:rsidRPr="00A63E17" w:rsidRDefault="00CF5D5F" w:rsidP="00E5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1.1) </w:t>
      </w:r>
      <w:r w:rsidR="00E57B34">
        <w:rPr>
          <w:rFonts w:ascii="Times New Roman" w:hAnsi="Times New Roman" w:cs="Times New Roman"/>
          <w:sz w:val="26"/>
          <w:szCs w:val="26"/>
        </w:rPr>
        <w:t>поступление</w:t>
      </w:r>
      <w:r>
        <w:rPr>
          <w:rFonts w:ascii="Times New Roman" w:hAnsi="Times New Roman" w:cs="Times New Roman"/>
          <w:sz w:val="26"/>
          <w:szCs w:val="26"/>
        </w:rPr>
        <w:t xml:space="preserve"> в Отдел</w:t>
      </w:r>
      <w:r w:rsidR="00760943">
        <w:rPr>
          <w:rFonts w:ascii="Times New Roman" w:hAnsi="Times New Roman" w:cs="Times New Roman"/>
          <w:sz w:val="26"/>
          <w:szCs w:val="26"/>
        </w:rPr>
        <w:t xml:space="preserve"> ответа </w:t>
      </w:r>
      <w:r>
        <w:rPr>
          <w:rFonts w:ascii="Times New Roman" w:hAnsi="Times New Roman" w:cs="Times New Roman"/>
          <w:sz w:val="26"/>
          <w:szCs w:val="26"/>
        </w:rPr>
        <w:t>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</w:t>
      </w:r>
      <w:r w:rsidR="00760943">
        <w:rPr>
          <w:rFonts w:ascii="Times New Roman" w:hAnsi="Times New Roman" w:cs="Times New Roman"/>
          <w:sz w:val="26"/>
          <w:szCs w:val="26"/>
        </w:rPr>
        <w:t>, предусмотреннымпунктом 2.6 Регламента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60943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 xml:space="preserve">если соответствующий документ не </w:t>
      </w:r>
      <w:r w:rsidR="003C37AE">
        <w:rPr>
          <w:rFonts w:ascii="Times New Roman" w:hAnsi="Times New Roman" w:cs="Times New Roman"/>
          <w:sz w:val="26"/>
          <w:szCs w:val="26"/>
        </w:rPr>
        <w:t xml:space="preserve">был </w:t>
      </w:r>
      <w:r>
        <w:rPr>
          <w:rFonts w:ascii="Times New Roman" w:hAnsi="Times New Roman" w:cs="Times New Roman"/>
          <w:sz w:val="26"/>
          <w:szCs w:val="26"/>
        </w:rPr>
        <w:t>представлен заявителем по собственной инициативе</w:t>
      </w:r>
      <w:r w:rsidR="003C37AE">
        <w:rPr>
          <w:rFonts w:ascii="Times New Roman" w:hAnsi="Times New Roman" w:cs="Times New Roman"/>
          <w:sz w:val="26"/>
          <w:szCs w:val="26"/>
        </w:rPr>
        <w:t xml:space="preserve"> и если в течение пятнадцати рабочих дней со дня направлению заявителю уведомления о получении </w:t>
      </w:r>
      <w:r w:rsidR="00E57B34">
        <w:rPr>
          <w:rFonts w:ascii="Times New Roman" w:hAnsi="Times New Roman" w:cs="Times New Roman"/>
          <w:sz w:val="26"/>
          <w:szCs w:val="26"/>
        </w:rPr>
        <w:t>такого ответа и предложения заявителю предоставить документ и (или) информацию, необходимые для предоставления муниципальной услуги, такие документы и (или) информация не получены от заявителя;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2) несоблюдение предусмотренных </w:t>
      </w:r>
      <w:r w:rsidR="00137393">
        <w:rPr>
          <w:rFonts w:ascii="Times New Roman" w:hAnsi="Times New Roman" w:cs="Times New Roman"/>
          <w:sz w:val="26"/>
          <w:szCs w:val="26"/>
        </w:rPr>
        <w:t xml:space="preserve">Жилищным кодексом </w:t>
      </w:r>
      <w:r w:rsidRPr="00A63E17">
        <w:rPr>
          <w:rFonts w:ascii="Times New Roman" w:hAnsi="Times New Roman" w:cs="Times New Roman"/>
          <w:sz w:val="26"/>
          <w:szCs w:val="26"/>
        </w:rPr>
        <w:t>Российской Федерации условий перевода помещения;</w:t>
      </w:r>
    </w:p>
    <w:p w:rsid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3) несоответствие проекта переустройства и (или) перепланировки помещения </w:t>
      </w:r>
      <w:r w:rsidR="00375DB5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 w:rsidRPr="00A63E17">
        <w:rPr>
          <w:rFonts w:ascii="Times New Roman" w:hAnsi="Times New Roman" w:cs="Times New Roman"/>
          <w:sz w:val="26"/>
          <w:szCs w:val="26"/>
        </w:rPr>
        <w:t>требованиям законодательства.</w:t>
      </w:r>
    </w:p>
    <w:p w:rsidR="00375DB5" w:rsidRPr="00A63E17" w:rsidRDefault="00375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Основания для приостановления предоставления муниципальной </w:t>
      </w:r>
      <w:r w:rsidR="00705A8B">
        <w:rPr>
          <w:rFonts w:ascii="Times New Roman" w:hAnsi="Times New Roman" w:cs="Times New Roman"/>
          <w:sz w:val="26"/>
          <w:szCs w:val="26"/>
        </w:rPr>
        <w:t xml:space="preserve">услуги отсутствуют. </w:t>
      </w:r>
    </w:p>
    <w:p w:rsidR="00A63E17" w:rsidRPr="00A63E17" w:rsidRDefault="00705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A63E17" w:rsidRPr="00A63E1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</w:t>
      </w:r>
      <w:r w:rsidR="00A63E17" w:rsidRPr="00A63E17">
        <w:rPr>
          <w:rFonts w:ascii="Times New Roman" w:hAnsi="Times New Roman" w:cs="Times New Roman"/>
          <w:sz w:val="26"/>
          <w:szCs w:val="26"/>
        </w:rPr>
        <w:t>без взимания платы.</w:t>
      </w:r>
    </w:p>
    <w:p w:rsidR="00A63E17" w:rsidRPr="00A63E17" w:rsidRDefault="000F405A" w:rsidP="000F40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A63E17" w:rsidRPr="00A63E17">
        <w:rPr>
          <w:rFonts w:ascii="Times New Roman" w:hAnsi="Times New Roman" w:cs="Times New Roman"/>
          <w:sz w:val="26"/>
          <w:szCs w:val="26"/>
        </w:rPr>
        <w:t>. Макс</w:t>
      </w:r>
      <w:r w:rsidR="00DA5398">
        <w:rPr>
          <w:rFonts w:ascii="Times New Roman" w:hAnsi="Times New Roman" w:cs="Times New Roman"/>
          <w:sz w:val="26"/>
          <w:szCs w:val="26"/>
        </w:rPr>
        <w:t xml:space="preserve">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услуги, а также личного приема не должен превышать 15 минут. </w:t>
      </w:r>
    </w:p>
    <w:p w:rsid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2</w:t>
      </w:r>
      <w:r w:rsidR="00DA5398">
        <w:rPr>
          <w:rFonts w:ascii="Times New Roman" w:hAnsi="Times New Roman" w:cs="Times New Roman"/>
          <w:sz w:val="26"/>
          <w:szCs w:val="26"/>
        </w:rPr>
        <w:t>.12</w:t>
      </w:r>
      <w:r w:rsidRPr="00A63E17">
        <w:rPr>
          <w:rFonts w:ascii="Times New Roman" w:hAnsi="Times New Roman" w:cs="Times New Roman"/>
          <w:sz w:val="26"/>
          <w:szCs w:val="26"/>
        </w:rPr>
        <w:t xml:space="preserve">. </w:t>
      </w:r>
      <w:r w:rsidR="00DA5398">
        <w:rPr>
          <w:rFonts w:ascii="Times New Roman" w:hAnsi="Times New Roman" w:cs="Times New Roman"/>
          <w:sz w:val="26"/>
          <w:szCs w:val="26"/>
        </w:rPr>
        <w:t xml:space="preserve">Регистрация заявления о предоставлении муниципальной услуги осуществляется в день </w:t>
      </w:r>
      <w:r w:rsidR="00A318E6">
        <w:rPr>
          <w:rFonts w:ascii="Times New Roman" w:hAnsi="Times New Roman" w:cs="Times New Roman"/>
          <w:sz w:val="26"/>
          <w:szCs w:val="26"/>
        </w:rPr>
        <w:t xml:space="preserve">представления заявления заявителем. </w:t>
      </w:r>
    </w:p>
    <w:p w:rsidR="00A318E6" w:rsidRPr="00A63E17" w:rsidRDefault="00A31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регистрации запроса в случае обращения заявителя в многофункционал</w:t>
      </w:r>
      <w:r w:rsidR="005B3795">
        <w:rPr>
          <w:rFonts w:ascii="Times New Roman" w:hAnsi="Times New Roman" w:cs="Times New Roman"/>
          <w:sz w:val="26"/>
          <w:szCs w:val="26"/>
        </w:rPr>
        <w:t>ьный центр составляет не более 2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взаимодействии, заключенным </w:t>
      </w:r>
      <w:r w:rsidR="00A83B98">
        <w:rPr>
          <w:rFonts w:ascii="Times New Roman" w:hAnsi="Times New Roman" w:cs="Times New Roman"/>
          <w:sz w:val="26"/>
          <w:szCs w:val="26"/>
        </w:rPr>
        <w:t xml:space="preserve">между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городского поселения </w:t>
      </w:r>
      <w:r w:rsidR="00415063">
        <w:rPr>
          <w:rFonts w:ascii="Times New Roman" w:hAnsi="Times New Roman" w:cs="Times New Roman"/>
          <w:sz w:val="26"/>
          <w:szCs w:val="26"/>
        </w:rPr>
        <w:t xml:space="preserve">«Город Козельск» и многофункциональным центром. </w:t>
      </w:r>
    </w:p>
    <w:p w:rsidR="00A63E17" w:rsidRDefault="00213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="00A63E17" w:rsidRPr="00A63E17">
        <w:rPr>
          <w:rFonts w:ascii="Times New Roman" w:hAnsi="Times New Roman" w:cs="Times New Roman"/>
          <w:sz w:val="26"/>
          <w:szCs w:val="26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5B3795">
        <w:rPr>
          <w:rFonts w:ascii="Times New Roman" w:hAnsi="Times New Roman" w:cs="Times New Roman"/>
          <w:sz w:val="26"/>
          <w:szCs w:val="26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A63E17" w:rsidRPr="00A63E17">
        <w:rPr>
          <w:rFonts w:ascii="Times New Roman" w:hAnsi="Times New Roman" w:cs="Times New Roman"/>
          <w:sz w:val="26"/>
          <w:szCs w:val="26"/>
        </w:rPr>
        <w:t>:</w:t>
      </w:r>
    </w:p>
    <w:p w:rsidR="005B3795" w:rsidRDefault="00166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2.13.1. Помещения, предназначенные</w:t>
      </w:r>
      <w:r w:rsidR="005B3795">
        <w:rPr>
          <w:rFonts w:ascii="Times New Roman" w:hAnsi="Times New Roman" w:cs="Times New Roman"/>
          <w:sz w:val="26"/>
          <w:szCs w:val="26"/>
        </w:rPr>
        <w:t xml:space="preserve"> для ожидания заявителей, </w:t>
      </w:r>
      <w:r w:rsidR="005042B8">
        <w:rPr>
          <w:rFonts w:ascii="Times New Roman" w:hAnsi="Times New Roman" w:cs="Times New Roman"/>
          <w:sz w:val="26"/>
          <w:szCs w:val="26"/>
        </w:rPr>
        <w:t xml:space="preserve">заполнения </w:t>
      </w:r>
      <w:r w:rsidR="005042B8">
        <w:rPr>
          <w:rFonts w:ascii="Times New Roman" w:hAnsi="Times New Roman" w:cs="Times New Roman"/>
          <w:sz w:val="26"/>
          <w:szCs w:val="26"/>
        </w:rPr>
        <w:lastRenderedPageBreak/>
        <w:t xml:space="preserve">запросов о предоставлении муниципальной услуги </w:t>
      </w:r>
      <w:r w:rsidR="005B3795">
        <w:rPr>
          <w:rFonts w:ascii="Times New Roman" w:hAnsi="Times New Roman" w:cs="Times New Roman"/>
          <w:sz w:val="26"/>
          <w:szCs w:val="26"/>
        </w:rPr>
        <w:t>оборудован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B3795">
        <w:rPr>
          <w:rFonts w:ascii="Times New Roman" w:hAnsi="Times New Roman" w:cs="Times New Roman"/>
          <w:sz w:val="26"/>
          <w:szCs w:val="26"/>
        </w:rPr>
        <w:t xml:space="preserve"> в соответствии с санитарными правилами и нормами, с соблюдением необходимых мер безопасности, оборудовано достаточным количеством стульев, столами для возможности оформления документов. </w:t>
      </w:r>
    </w:p>
    <w:p w:rsidR="006B627E" w:rsidRDefault="006B62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рабочем месте должностного лица, осуществляющего прием заявителей, располагается табличка с указанием фамилии, имени, отчества и должности. </w:t>
      </w:r>
    </w:p>
    <w:p w:rsidR="0016627C" w:rsidRDefault="00166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2.13.2. Места информирования, предназначенные для ознакомления заявителе</w:t>
      </w:r>
      <w:r w:rsidR="00804B01">
        <w:rPr>
          <w:rFonts w:ascii="Times New Roman" w:hAnsi="Times New Roman" w:cs="Times New Roman"/>
          <w:sz w:val="26"/>
          <w:szCs w:val="26"/>
        </w:rPr>
        <w:t xml:space="preserve">й с информационными материалами, оборудуются информационными стендами. </w:t>
      </w:r>
    </w:p>
    <w:p w:rsidR="00D64C35" w:rsidRDefault="00D64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информационных стендах размещается информация:</w:t>
      </w:r>
    </w:p>
    <w:p w:rsidR="00D64C35" w:rsidRDefault="00D64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режим работы Отдела;</w:t>
      </w:r>
    </w:p>
    <w:p w:rsidR="00D64C35" w:rsidRDefault="00D64C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график личного приема руководителя Отдела и уполномоченными должностными лицами;</w:t>
      </w:r>
    </w:p>
    <w:p w:rsidR="00D64C35" w:rsidRDefault="00BB6A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и срок предоставления муниципальной услуги;</w:t>
      </w:r>
    </w:p>
    <w:p w:rsidR="00BB6AB0" w:rsidRDefault="00BB6A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BB6AB0" w:rsidRDefault="00BB6A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образцы заявлений о предоставлении муниципальной услуги;</w:t>
      </w:r>
    </w:p>
    <w:p w:rsidR="00BB6AB0" w:rsidRDefault="00BB6A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перечень нормативных правовых актов, регламентирующих предоставление муниципальной услуги.</w:t>
      </w:r>
    </w:p>
    <w:p w:rsidR="00BB6AB0" w:rsidRDefault="00BB6A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2.13.3. </w:t>
      </w:r>
      <w:r w:rsidR="00F457C6">
        <w:rPr>
          <w:rFonts w:ascii="Times New Roman" w:hAnsi="Times New Roman" w:cs="Times New Roman"/>
          <w:sz w:val="26"/>
          <w:szCs w:val="26"/>
        </w:rPr>
        <w:t>Высота входной площадки</w:t>
      </w:r>
      <w:r w:rsidR="008606B8">
        <w:rPr>
          <w:rFonts w:ascii="Times New Roman" w:hAnsi="Times New Roman" w:cs="Times New Roman"/>
          <w:sz w:val="26"/>
          <w:szCs w:val="26"/>
        </w:rPr>
        <w:t xml:space="preserve"> в помещение</w:t>
      </w:r>
      <w:r>
        <w:rPr>
          <w:rFonts w:ascii="Times New Roman" w:hAnsi="Times New Roman" w:cs="Times New Roman"/>
          <w:sz w:val="26"/>
          <w:szCs w:val="26"/>
        </w:rPr>
        <w:t xml:space="preserve"> для обеспечения беспрепятственного и безопасного доступа инвалидов и других маломобильных граждан, использующих кресла-коляски</w:t>
      </w:r>
      <w:r w:rsidR="00F457C6">
        <w:rPr>
          <w:rFonts w:ascii="Times New Roman" w:hAnsi="Times New Roman" w:cs="Times New Roman"/>
          <w:sz w:val="26"/>
          <w:szCs w:val="26"/>
        </w:rPr>
        <w:t xml:space="preserve"> выполнена в соответствии с</w:t>
      </w:r>
      <w:r w:rsidR="008606B8">
        <w:rPr>
          <w:rFonts w:ascii="Times New Roman" w:hAnsi="Times New Roman" w:cs="Times New Roman"/>
          <w:sz w:val="26"/>
          <w:szCs w:val="26"/>
        </w:rPr>
        <w:t>о</w:t>
      </w:r>
      <w:r w:rsidR="00F457C6" w:rsidRPr="00F457C6">
        <w:rPr>
          <w:rFonts w:ascii="Times New Roman" w:hAnsi="Times New Roman" w:cs="Times New Roman"/>
          <w:sz w:val="26"/>
          <w:szCs w:val="26"/>
        </w:rPr>
        <w:t>"СП 59.13330.2016. Свод правил. Доступность зданий и сооружений для маломобильных групп населения. Актуализированная редакция СНиП 35-01-2001"</w:t>
      </w:r>
      <w:r w:rsidR="00F457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06B8" w:rsidRDefault="008606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 в помещение оборудован наружным вызывным устройством.</w:t>
      </w:r>
    </w:p>
    <w:p w:rsidR="008606B8" w:rsidRDefault="00074B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фойе первого этажа, а также на лестни</w:t>
      </w:r>
      <w:r w:rsidR="00E67AF5">
        <w:rPr>
          <w:rFonts w:ascii="Times New Roman" w:hAnsi="Times New Roman" w:cs="Times New Roman"/>
          <w:sz w:val="26"/>
          <w:szCs w:val="26"/>
        </w:rPr>
        <w:t xml:space="preserve">чной площадке между первым и вторым этажом расположены тактильные схемы движения, отображающие информацию о помещениях в здании администрации городского поселения «Город Козельск».  </w:t>
      </w:r>
    </w:p>
    <w:p w:rsidR="00A63E17" w:rsidRDefault="00E67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A63E17" w:rsidRPr="00A63E17">
        <w:rPr>
          <w:rFonts w:ascii="Times New Roman" w:hAnsi="Times New Roman" w:cs="Times New Roman"/>
          <w:sz w:val="26"/>
          <w:szCs w:val="26"/>
        </w:rPr>
        <w:t>. Показатели доступности и качества муници</w:t>
      </w:r>
      <w:r w:rsidR="00AF5435">
        <w:rPr>
          <w:rFonts w:ascii="Times New Roman" w:hAnsi="Times New Roman" w:cs="Times New Roman"/>
          <w:sz w:val="26"/>
          <w:szCs w:val="26"/>
        </w:rPr>
        <w:t>пальной</w:t>
      </w:r>
      <w:r w:rsidR="00A63E17" w:rsidRPr="00A63E17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AF5435">
        <w:rPr>
          <w:rFonts w:ascii="Times New Roman" w:hAnsi="Times New Roman" w:cs="Times New Roman"/>
          <w:sz w:val="26"/>
          <w:szCs w:val="26"/>
        </w:rPr>
        <w:t>и.</w:t>
      </w:r>
    </w:p>
    <w:p w:rsidR="00AF5435" w:rsidRDefault="00AF54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2.14.1. </w:t>
      </w:r>
      <w:r w:rsidR="0003448D">
        <w:rPr>
          <w:rFonts w:ascii="Times New Roman" w:hAnsi="Times New Roman" w:cs="Times New Roman"/>
          <w:sz w:val="26"/>
          <w:szCs w:val="26"/>
        </w:rPr>
        <w:t>Показателями доступности муниципальной услуги являются:</w:t>
      </w:r>
    </w:p>
    <w:p w:rsidR="0003448D" w:rsidRDefault="00034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C7AB1">
        <w:rPr>
          <w:rFonts w:ascii="Times New Roman" w:hAnsi="Times New Roman" w:cs="Times New Roman"/>
          <w:sz w:val="26"/>
          <w:szCs w:val="26"/>
        </w:rPr>
        <w:t>оценка уровня информирования заявителей о порядке предоставления муниципальной услуги</w:t>
      </w:r>
      <w:r w:rsidR="00442867">
        <w:rPr>
          <w:rFonts w:ascii="Times New Roman" w:hAnsi="Times New Roman" w:cs="Times New Roman"/>
          <w:sz w:val="26"/>
          <w:szCs w:val="26"/>
        </w:rPr>
        <w:t xml:space="preserve"> по результатам опроса (достаточный/недостаточный);</w:t>
      </w:r>
    </w:p>
    <w:p w:rsidR="00442867" w:rsidRDefault="004428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A5604">
        <w:rPr>
          <w:rFonts w:ascii="Times New Roman" w:hAnsi="Times New Roman" w:cs="Times New Roman"/>
          <w:sz w:val="26"/>
          <w:szCs w:val="26"/>
        </w:rPr>
        <w:t>доля получателей, получивших необходимые сведения о порядке предоставления муниципальной услуги с официального сайта администрации городского поселения «Город Козельск» (% по результатам опроса);</w:t>
      </w:r>
    </w:p>
    <w:p w:rsidR="00FA5604" w:rsidRDefault="00FA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доля получателей, направивших свои замечания и предложения об усовершенствовании порядка предоставления муниципальной услуги (% от общего числа получателей).</w:t>
      </w:r>
    </w:p>
    <w:p w:rsidR="00FA5604" w:rsidRDefault="00FA5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B7221C">
        <w:rPr>
          <w:rFonts w:ascii="Times New Roman" w:hAnsi="Times New Roman" w:cs="Times New Roman"/>
          <w:sz w:val="26"/>
          <w:szCs w:val="26"/>
        </w:rPr>
        <w:t xml:space="preserve">взаимодействия заявителя с муниципальными служащими в процессе предоставления муниципальной услуги – 2. </w:t>
      </w:r>
    </w:p>
    <w:p w:rsidR="00B7221C" w:rsidRDefault="00E91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2.14.2. Показателями качества муниципальной услуги являются:</w:t>
      </w:r>
    </w:p>
    <w:p w:rsidR="00E91441" w:rsidRDefault="00E91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удовлетворенность сроками предоставления услуги;</w:t>
      </w:r>
    </w:p>
    <w:p w:rsidR="00E91441" w:rsidRDefault="00E91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условиями ожидания приема;</w:t>
      </w:r>
    </w:p>
    <w:p w:rsidR="00E91441" w:rsidRDefault="00E91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удовлетворенность порядком информирования и предоставлении услуги;</w:t>
      </w:r>
    </w:p>
    <w:p w:rsidR="00E91441" w:rsidRDefault="00E91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удовлетворённость вниманием должностных лиц. </w:t>
      </w:r>
    </w:p>
    <w:p w:rsidR="00A3066E" w:rsidRDefault="00A30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2.14.3. Требования к доступности и качеству муниципальной услуги:</w:t>
      </w:r>
    </w:p>
    <w:p w:rsidR="00A3066E" w:rsidRDefault="00A30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различных каналов получения информации о предоставлении муниципальной услуги;</w:t>
      </w:r>
    </w:p>
    <w:p w:rsidR="00A3066E" w:rsidRDefault="00A30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транспортная доступность предоставления муниципальной услуги;</w:t>
      </w:r>
    </w:p>
    <w:p w:rsidR="00A3066E" w:rsidRDefault="00A30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сроков ожидания в очереди при предоставлении муниципальной услуги;</w:t>
      </w:r>
    </w:p>
    <w:p w:rsidR="00A3066E" w:rsidRDefault="00A30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информации о порядке предоставления муниципальной услуги на официальном сайте администрации городского поселения «Город Козельск»;</w:t>
      </w:r>
    </w:p>
    <w:p w:rsidR="00A3066E" w:rsidRDefault="00A30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сроков подготовки документов, запрашиваемых заявителями;</w:t>
      </w:r>
    </w:p>
    <w:p w:rsidR="00A3066E" w:rsidRDefault="00A30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обоснованных жалоб заявителей;</w:t>
      </w:r>
    </w:p>
    <w:p w:rsidR="00A3066E" w:rsidRDefault="00A3066E" w:rsidP="00A30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подачи документов для предоставления муниципальной услуги через многофункциональный центр.</w:t>
      </w: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3066E" w:rsidRDefault="00A63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3066E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</w:t>
      </w:r>
    </w:p>
    <w:p w:rsidR="00A63E17" w:rsidRPr="00A3066E" w:rsidRDefault="00A63E1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66E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</w:t>
      </w:r>
    </w:p>
    <w:p w:rsidR="00A63E17" w:rsidRPr="00A3066E" w:rsidRDefault="00A63E1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66E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</w:p>
    <w:p w:rsidR="00A63E17" w:rsidRPr="00A3066E" w:rsidRDefault="00A63E1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66E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C0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A63E17" w:rsidRPr="00A63E17">
        <w:rPr>
          <w:rFonts w:ascii="Times New Roman" w:hAnsi="Times New Roman" w:cs="Times New Roman"/>
          <w:sz w:val="26"/>
          <w:szCs w:val="26"/>
        </w:rPr>
        <w:t>. Предоставление муниципальной услуги включает следующие административные процедуры:</w:t>
      </w:r>
    </w:p>
    <w:p w:rsidR="00A63E17" w:rsidRPr="00A63E17" w:rsidRDefault="00C00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прием, первичная проверка документов и регистрация</w:t>
      </w:r>
      <w:r w:rsidR="00A63E17" w:rsidRPr="00A63E17">
        <w:rPr>
          <w:rFonts w:ascii="Times New Roman" w:hAnsi="Times New Roman" w:cs="Times New Roman"/>
          <w:sz w:val="26"/>
          <w:szCs w:val="26"/>
        </w:rPr>
        <w:t xml:space="preserve"> заявления о переводе жилого помещения в нежилое, нежилого помещения в жилое;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- 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lastRenderedPageBreak/>
        <w:t>- выдачу заявителю результата предоставления муниципальной услуги.</w:t>
      </w:r>
    </w:p>
    <w:p w:rsidR="00B93E41" w:rsidRDefault="005571B6" w:rsidP="00B9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 в многофункциональном це</w:t>
      </w:r>
      <w:r w:rsidR="003A0F62">
        <w:rPr>
          <w:rFonts w:ascii="Times New Roman" w:hAnsi="Times New Roman" w:cs="Times New Roman"/>
          <w:sz w:val="26"/>
          <w:szCs w:val="26"/>
        </w:rPr>
        <w:t>нтре указаны в пункте 3.2</w:t>
      </w:r>
      <w:r>
        <w:rPr>
          <w:rFonts w:ascii="Times New Roman" w:hAnsi="Times New Roman" w:cs="Times New Roman"/>
          <w:sz w:val="26"/>
          <w:szCs w:val="26"/>
        </w:rPr>
        <w:t xml:space="preserve">. Регламента. </w:t>
      </w:r>
    </w:p>
    <w:p w:rsidR="00B93E41" w:rsidRDefault="00B93E41" w:rsidP="00B93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Прием, первичная проверка документов и регистрация заявления о переводе жилого помещения в нежилое, нежилого помещения в жилое.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предоставления муниципальной услуги является поступление письменного заявления в отдел организационно-контрольной работы и правового обеспечения администрации городского поселения «Город Козельск».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физических лиц принимается в свободной форме либо на бланке по форме, рекомендуемой </w:t>
      </w:r>
      <w:r w:rsidR="00221458">
        <w:rPr>
          <w:rFonts w:ascii="Times New Roman" w:hAnsi="Times New Roman" w:cs="Times New Roman"/>
          <w:sz w:val="26"/>
          <w:szCs w:val="26"/>
        </w:rPr>
        <w:t>Отделом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 к Регламенту). Юридические лица подают заявление на фирменном бланке организации (при его наличии), подпись руководителя или уполномоченного лица заверяется печатью юридического лица.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3B3192">
        <w:rPr>
          <w:rFonts w:ascii="Times New Roman" w:hAnsi="Times New Roman" w:cs="Times New Roman"/>
          <w:sz w:val="26"/>
          <w:szCs w:val="26"/>
        </w:rPr>
        <w:t>отдела организационно-контрольной работы и правового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, ответственный за прием и регистрацию документов, проверяет оформление заявления, состав исходных данных, необходимых для предоставления муниципальной услуги, наличие документа, удостоверяющего полномочия представителя, заверяет копии документов на основании представленных оригиналов, выдает расписку в получении от заявителя документов и производит регистрацию заявления </w:t>
      </w:r>
      <w:r w:rsidR="003B3192">
        <w:rPr>
          <w:rFonts w:ascii="Times New Roman" w:hAnsi="Times New Roman" w:cs="Times New Roman"/>
          <w:sz w:val="26"/>
          <w:szCs w:val="26"/>
        </w:rPr>
        <w:t xml:space="preserve">журнале входящей корреспонденции. 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направлении обращения по почте </w:t>
      </w:r>
      <w:r w:rsidR="003B3192">
        <w:rPr>
          <w:rFonts w:ascii="Times New Roman" w:hAnsi="Times New Roman" w:cs="Times New Roman"/>
          <w:sz w:val="26"/>
          <w:szCs w:val="26"/>
        </w:rPr>
        <w:t xml:space="preserve">специалистомотдела организационно-контрольной работы и правового обеспечения, ответственным за прием и регистрацию документов, </w:t>
      </w:r>
      <w:r>
        <w:rPr>
          <w:rFonts w:ascii="Times New Roman" w:hAnsi="Times New Roman" w:cs="Times New Roman"/>
          <w:sz w:val="26"/>
          <w:szCs w:val="26"/>
        </w:rPr>
        <w:t>осуществляется его регистрация в установленном порядке.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Датой обращения и представления документов является день получения документов спец</w:t>
      </w:r>
      <w:r w:rsidR="00D67E98">
        <w:rPr>
          <w:rFonts w:ascii="Times New Roman" w:hAnsi="Times New Roman" w:cs="Times New Roman"/>
          <w:sz w:val="26"/>
          <w:szCs w:val="26"/>
        </w:rPr>
        <w:t xml:space="preserve">иалистом, осуществляющим прием и регистрацию документов. 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заполняется ручным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указывает свои фамилию, имя и отчество (полностью)</w:t>
      </w:r>
      <w:r w:rsidR="00D67E98">
        <w:rPr>
          <w:rFonts w:ascii="Times New Roman" w:hAnsi="Times New Roman" w:cs="Times New Roman"/>
          <w:sz w:val="26"/>
          <w:szCs w:val="26"/>
        </w:rPr>
        <w:t xml:space="preserve"> и ставит подпись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Фамилии, имена и отчества, адреса мест жительства должны быть указаны полностью.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представляется на русском языке.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A35552">
        <w:rPr>
          <w:rFonts w:ascii="Times New Roman" w:hAnsi="Times New Roman" w:cs="Times New Roman"/>
          <w:sz w:val="26"/>
          <w:szCs w:val="26"/>
        </w:rPr>
        <w:t>отдела организационно-контрольной работы и правового обеспечения</w:t>
      </w:r>
      <w:r>
        <w:rPr>
          <w:rFonts w:ascii="Times New Roman" w:hAnsi="Times New Roman" w:cs="Times New Roman"/>
          <w:sz w:val="26"/>
          <w:szCs w:val="26"/>
        </w:rPr>
        <w:t>, ответственный за прием документов: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Устанавливает предмет обращения, при этом максимальный срок выполнения действия на каждого заявителя составляет 10 минут.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Проверяет полномочия представителя заявителя действовать от его имени.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Проверяет наличие всех необходимых документов исходя из соответствующего перечня (перечней) документов, представляемых на получение услуги.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Проверяет соответствие представленных документов установленным требованиям Регламента, удостоверяясь, что: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тексты документов написаны разборчиво, наименования юридических лиц - без сокращения с указанием их мест нахождения;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фамилии, имена и отчества физических лиц, адреса их мест жительства написаны полностью;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документы не исполнены карандашом;</w:t>
      </w:r>
    </w:p>
    <w:p w:rsidR="00930CDD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подписью.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отсутствии необходимых документов, несоответствии представленных документов требованиям, установленным Регламентом,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Формирует комплект документов (дело) по результату административной процедуры приема документов и направляет </w:t>
      </w:r>
      <w:r w:rsidR="00260F00">
        <w:rPr>
          <w:rFonts w:ascii="Times New Roman" w:hAnsi="Times New Roman" w:cs="Times New Roman"/>
          <w:sz w:val="26"/>
          <w:szCs w:val="26"/>
        </w:rPr>
        <w:t>Главе администрации городского поселения «Город Козельск»</w:t>
      </w:r>
      <w:r>
        <w:rPr>
          <w:rFonts w:ascii="Times New Roman" w:hAnsi="Times New Roman" w:cs="Times New Roman"/>
          <w:sz w:val="26"/>
          <w:szCs w:val="26"/>
        </w:rPr>
        <w:t xml:space="preserve"> для рассмотрения и визирования.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Выдает заявителю или уполномоченному представителю заявителя расписку в получении документов с указанием их перечня и даты получения, а </w:t>
      </w:r>
      <w:r>
        <w:rPr>
          <w:rFonts w:ascii="Times New Roman" w:hAnsi="Times New Roman" w:cs="Times New Roman"/>
          <w:sz w:val="26"/>
          <w:szCs w:val="26"/>
        </w:rPr>
        <w:lastRenderedPageBreak/>
        <w:t>также с указанием перечня сведений и документов, которые будут получены по межведомственным запросам.</w:t>
      </w:r>
    </w:p>
    <w:p w:rsidR="00B93E41" w:rsidRDefault="00B93E41" w:rsidP="00260F0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Рассмотренное заявление визируется </w:t>
      </w:r>
      <w:r w:rsidR="00260F00">
        <w:rPr>
          <w:rFonts w:ascii="Times New Roman" w:hAnsi="Times New Roman" w:cs="Times New Roman"/>
          <w:sz w:val="26"/>
          <w:szCs w:val="26"/>
        </w:rPr>
        <w:t>Главой администрации городского поселения «Город Козельск».</w:t>
      </w:r>
      <w:r>
        <w:rPr>
          <w:rFonts w:ascii="Times New Roman" w:hAnsi="Times New Roman" w:cs="Times New Roman"/>
          <w:sz w:val="26"/>
          <w:szCs w:val="26"/>
        </w:rPr>
        <w:t xml:space="preserve"> Заявление направляется для исполнения специалисту </w:t>
      </w:r>
      <w:r w:rsidR="00260F00">
        <w:rPr>
          <w:rFonts w:ascii="Times New Roman" w:hAnsi="Times New Roman" w:cs="Times New Roman"/>
          <w:sz w:val="26"/>
          <w:szCs w:val="26"/>
        </w:rPr>
        <w:t>Отдела</w:t>
      </w:r>
      <w:r w:rsidR="00613E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передача заявления специалисту отдела.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выполнения действий в рамках данной административной процедуры - 2 дня.</w:t>
      </w:r>
    </w:p>
    <w:p w:rsidR="00B93E41" w:rsidRDefault="0051468B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B93E41">
        <w:rPr>
          <w:rFonts w:ascii="Times New Roman" w:hAnsi="Times New Roman" w:cs="Times New Roman"/>
          <w:sz w:val="26"/>
          <w:szCs w:val="26"/>
        </w:rPr>
        <w:t>.2. 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заявления и пакета документов, необходимых для предоставления муниципальной услуги, специалисту </w:t>
      </w:r>
      <w:r w:rsidR="0053340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тдела.</w:t>
      </w:r>
    </w:p>
    <w:p w:rsidR="00B93E41" w:rsidRDefault="00613E8B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О</w:t>
      </w:r>
      <w:r w:rsidR="00B93E41">
        <w:rPr>
          <w:rFonts w:ascii="Times New Roman" w:hAnsi="Times New Roman" w:cs="Times New Roman"/>
          <w:sz w:val="26"/>
          <w:szCs w:val="26"/>
        </w:rPr>
        <w:t>тдела со дня получения заявления: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Проводит проверку наличия документов, необходимых для принятия решения о переводе жилого помещения в нежилое, нежилого помещения в жилое.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непредставления заявителем по собственной инициати</w:t>
      </w:r>
      <w:r w:rsidR="00F820B8">
        <w:rPr>
          <w:rFonts w:ascii="Times New Roman" w:hAnsi="Times New Roman" w:cs="Times New Roman"/>
          <w:sz w:val="26"/>
          <w:szCs w:val="26"/>
        </w:rPr>
        <w:t xml:space="preserve">ве документов, указанных в пункте 2.6.2. </w:t>
      </w:r>
      <w:r>
        <w:rPr>
          <w:rFonts w:ascii="Times New Roman" w:hAnsi="Times New Roman" w:cs="Times New Roman"/>
          <w:sz w:val="26"/>
          <w:szCs w:val="26"/>
        </w:rPr>
        <w:t xml:space="preserve">Регламента, специалист </w:t>
      </w:r>
      <w:r w:rsidR="00F820B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тдела запрашивает документы (их копии или содержащиеся в них сведения) по каналам межведомственного электронного взаимодействия.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1 дня, следующего за днем получения запрашиваемых документов </w:t>
      </w:r>
      <w:r w:rsidR="00F820B8">
        <w:rPr>
          <w:rFonts w:ascii="Times New Roman" w:hAnsi="Times New Roman" w:cs="Times New Roman"/>
          <w:sz w:val="26"/>
          <w:szCs w:val="26"/>
        </w:rPr>
        <w:t>и (или) информации, специалист О</w:t>
      </w:r>
      <w:r>
        <w:rPr>
          <w:rFonts w:ascii="Times New Roman" w:hAnsi="Times New Roman" w:cs="Times New Roman"/>
          <w:sz w:val="26"/>
          <w:szCs w:val="26"/>
        </w:rPr>
        <w:t>тдела, ответственный за предоставление муниципальной услуги, проверяет полноту полученных документов и (или) информации.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поступления ответа, свидетельствующего об отсутствии документа и (или) информации, необходимых для предоставления му</w:t>
      </w:r>
      <w:r w:rsidR="00E12A61">
        <w:rPr>
          <w:rFonts w:ascii="Times New Roman" w:hAnsi="Times New Roman" w:cs="Times New Roman"/>
          <w:sz w:val="26"/>
          <w:szCs w:val="26"/>
        </w:rPr>
        <w:t>ниципальной услуги, специалист О</w:t>
      </w:r>
      <w:r>
        <w:rPr>
          <w:rFonts w:ascii="Times New Roman" w:hAnsi="Times New Roman" w:cs="Times New Roman"/>
          <w:sz w:val="26"/>
          <w:szCs w:val="26"/>
        </w:rPr>
        <w:t>тдела направляет в адрес заявителя уведомление о получении такого ответа и предлагает заявителю представить документ и (или) информацию, необходимые для предоставления муниципальной услуги.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Проводит проверку соответствия проектной документации положениям законодательства Российской Федерации.</w:t>
      </w:r>
    </w:p>
    <w:p w:rsidR="00B93E41" w:rsidRPr="00DD7E9C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7E9C">
        <w:rPr>
          <w:rFonts w:ascii="Times New Roman" w:hAnsi="Times New Roman" w:cs="Times New Roman"/>
          <w:sz w:val="26"/>
          <w:szCs w:val="26"/>
        </w:rPr>
        <w:t xml:space="preserve">3. В случае наличия оснований для отказа в предоставлении муниципальной услуги, указанных в </w:t>
      </w:r>
      <w:hyperlink r:id="rId16" w:history="1">
        <w:r w:rsidRPr="00DD7E9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</w:t>
        </w:r>
      </w:hyperlink>
      <w:r w:rsidR="00DD7E9C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 w:rsidRPr="00DD7E9C">
        <w:rPr>
          <w:rFonts w:ascii="Times New Roman" w:hAnsi="Times New Roman" w:cs="Times New Roman"/>
          <w:sz w:val="26"/>
          <w:szCs w:val="26"/>
        </w:rPr>
        <w:t xml:space="preserve"> Регламента, готовит заявителю уведомление об отказе в переводе жилого помещения в нежилое, нежилого помещения в жилое с указанием причин отказа.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Решение об отказе в переводе помещения выдается или направляется заявителю не позднее чем через три рабочих дня со дня принятия такого решения.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В случае отсутствия оснований для отказа в предоставлении муниципальной услуги, указанных в </w:t>
      </w:r>
      <w:hyperlink r:id="rId17" w:history="1">
        <w:r w:rsidRPr="00DD7E9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</w:t>
        </w:r>
      </w:hyperlink>
      <w:r w:rsidR="00DD7E9C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Регламента, готовит проект постановления о переводе жилого помещения в нежилое, нежилого помещения в жило</w:t>
      </w:r>
      <w:r w:rsidR="00DD7E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подготовка проекта постановления о переводе жилого помещения в нежилое, нежилого помещения в жилое или письменного отказа - уведомления об отказе в переводе жилого помещения в нежилое, нежилого помещения в жилое. Результат выполнения данной административной процедуры совпадает с началом следующей административной процедуры.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выполнения действий в рамках данной административной процедуры - 40 дней.</w:t>
      </w:r>
    </w:p>
    <w:p w:rsidR="00B93E41" w:rsidRDefault="00AD2815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B93E41">
        <w:rPr>
          <w:rFonts w:ascii="Times New Roman" w:hAnsi="Times New Roman" w:cs="Times New Roman"/>
          <w:sz w:val="26"/>
          <w:szCs w:val="26"/>
        </w:rPr>
        <w:t>.3. Выдача заявителю результата предоставления муниципальной услуги.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выполнения данной административной процедуры является выдача заявителю оригинал</w:t>
      </w:r>
      <w:r w:rsidR="009B2E3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9B2E34">
        <w:rPr>
          <w:rFonts w:ascii="Times New Roman" w:hAnsi="Times New Roman" w:cs="Times New Roman"/>
          <w:sz w:val="26"/>
          <w:szCs w:val="26"/>
        </w:rPr>
        <w:t>администрации городского поселения «Город Козельск»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533404">
        <w:rPr>
          <w:rFonts w:ascii="Times New Roman" w:hAnsi="Times New Roman" w:cs="Times New Roman"/>
          <w:sz w:val="26"/>
          <w:szCs w:val="26"/>
        </w:rPr>
        <w:t xml:space="preserve"> разрешении перевода</w:t>
      </w:r>
      <w:r>
        <w:rPr>
          <w:rFonts w:ascii="Times New Roman" w:hAnsi="Times New Roman" w:cs="Times New Roman"/>
          <w:sz w:val="26"/>
          <w:szCs w:val="26"/>
        </w:rPr>
        <w:t xml:space="preserve"> жилого помещения в нежил</w:t>
      </w:r>
      <w:r w:rsidR="009B2E34">
        <w:rPr>
          <w:rFonts w:ascii="Times New Roman" w:hAnsi="Times New Roman" w:cs="Times New Roman"/>
          <w:sz w:val="26"/>
          <w:szCs w:val="26"/>
        </w:rPr>
        <w:t>ое, нежилого помещения в жилое посредством личного вручения или почтового отправления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3E41" w:rsidRDefault="00B93E41" w:rsidP="00B93E4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выполнения действий в рамках данной административной процедуры - 3 дня.</w:t>
      </w:r>
    </w:p>
    <w:p w:rsidR="005571B6" w:rsidRDefault="00AD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DB011E">
        <w:rPr>
          <w:rFonts w:ascii="Times New Roman" w:hAnsi="Times New Roman" w:cs="Times New Roman"/>
          <w:sz w:val="26"/>
          <w:szCs w:val="26"/>
        </w:rPr>
        <w:t xml:space="preserve">. </w:t>
      </w:r>
      <w:r w:rsidR="00B454EB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 в многофункциональном центре.</w:t>
      </w:r>
    </w:p>
    <w:p w:rsidR="00B454EB" w:rsidRDefault="00B45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предоставлении муниципальной услуги участвует многофункциональный центр на основании соглашения о взаимодействии, заключенного между многофункциональным центром и администрацией городского поселения «Город Козельск»</w:t>
      </w:r>
      <w:r w:rsidR="00942597">
        <w:rPr>
          <w:rFonts w:ascii="Times New Roman" w:hAnsi="Times New Roman" w:cs="Times New Roman"/>
          <w:sz w:val="26"/>
          <w:szCs w:val="26"/>
        </w:rPr>
        <w:t>.</w:t>
      </w:r>
    </w:p>
    <w:p w:rsidR="00942597" w:rsidRDefault="00942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муниципальной услуги в многофункциональном центре включает следующие административные процедуры:</w:t>
      </w:r>
    </w:p>
    <w:p w:rsidR="00942597" w:rsidRDefault="00AD28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942597">
        <w:rPr>
          <w:rFonts w:ascii="Times New Roman" w:hAnsi="Times New Roman" w:cs="Times New Roman"/>
          <w:sz w:val="26"/>
          <w:szCs w:val="26"/>
        </w:rPr>
        <w:t xml:space="preserve">.1. Прием, проверка, заявления и документов, необходимых для предоставления муниципальной услуги </w:t>
      </w:r>
    </w:p>
    <w:p w:rsidR="00064284" w:rsidRDefault="00064284" w:rsidP="000642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начала выполнения административной процедуры является обращение заявителя с заявлением и необходимыми документами в многофункциональный центр.</w:t>
      </w:r>
    </w:p>
    <w:p w:rsidR="00064284" w:rsidRDefault="00064284" w:rsidP="000642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обращении заявителя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</w:t>
      </w:r>
      <w:r>
        <w:rPr>
          <w:rFonts w:ascii="Times New Roman" w:hAnsi="Times New Roman" w:cs="Times New Roman"/>
          <w:sz w:val="26"/>
          <w:szCs w:val="26"/>
        </w:rPr>
        <w:lastRenderedPageBreak/>
        <w:t>порядке, установленном инструкцией по делопроизводству в многофункциональном центре.</w:t>
      </w:r>
    </w:p>
    <w:p w:rsidR="00064284" w:rsidRDefault="00064284" w:rsidP="000642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наличия оснований, указанных в </w:t>
      </w:r>
      <w:hyperlink r:id="rId18" w:history="1">
        <w:r w:rsidRPr="0006428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</w:t>
        </w:r>
      </w:hyperlink>
      <w:r w:rsidRPr="000642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Регламента,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064284" w:rsidRDefault="00064284" w:rsidP="000642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принятия документов специалист многофункционального центра выдает заявителю расписку в приеме документов.</w:t>
      </w:r>
    </w:p>
    <w:p w:rsidR="00064284" w:rsidRDefault="00064284" w:rsidP="000642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многофункционального центра направляет заявление и поступившие от заявителя документы в </w:t>
      </w:r>
      <w:r w:rsidR="00282A19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 xml:space="preserve"> посредством курьерской службы в срок не более 2 рабочих дней с момента получения запроса от заявителя о предоставлении муниципальной услуги.</w:t>
      </w:r>
    </w:p>
    <w:p w:rsidR="00064284" w:rsidRDefault="00064284" w:rsidP="000642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- 2 рабочих дня.</w:t>
      </w:r>
    </w:p>
    <w:p w:rsidR="00064284" w:rsidRDefault="00064284" w:rsidP="000642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передача заявления и документов, необходимых для предоставления муниципальной услуги, в </w:t>
      </w:r>
      <w:r w:rsidR="00EB6443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6AAA" w:rsidRDefault="00064284" w:rsidP="000642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поступлении заявления из многофункционального центра в </w:t>
      </w:r>
      <w:r w:rsidR="00EB6443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 xml:space="preserve"> выполняются административные процедуры, предусмотренные </w:t>
      </w:r>
      <w:hyperlink r:id="rId19" w:history="1">
        <w:r w:rsidR="00AD2815" w:rsidRPr="00AD281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подпунктами 3.1</w:t>
        </w:r>
        <w:r w:rsidRPr="00AD2815">
          <w:rPr>
            <w:rFonts w:ascii="Times New Roman" w:hAnsi="Times New Roman" w:cs="Times New Roman"/>
            <w:color w:val="000000" w:themeColor="text1"/>
            <w:sz w:val="26"/>
            <w:szCs w:val="26"/>
          </w:rPr>
          <w:t>.1</w:t>
        </w:r>
      </w:hyperlink>
      <w:r w:rsidRPr="00AD28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0" w:history="1">
        <w:r w:rsidR="00AD2815" w:rsidRPr="00AD2815">
          <w:rPr>
            <w:rFonts w:ascii="Times New Roman" w:hAnsi="Times New Roman" w:cs="Times New Roman"/>
            <w:color w:val="000000" w:themeColor="text1"/>
            <w:sz w:val="26"/>
            <w:szCs w:val="26"/>
          </w:rPr>
          <w:t>3.1</w:t>
        </w:r>
        <w:r w:rsidRPr="00AD2815">
          <w:rPr>
            <w:rFonts w:ascii="Times New Roman" w:hAnsi="Times New Roman" w:cs="Times New Roman"/>
            <w:color w:val="000000" w:themeColor="text1"/>
            <w:sz w:val="26"/>
            <w:szCs w:val="26"/>
          </w:rPr>
          <w:t>.2 пункта 3.</w:t>
        </w:r>
      </w:hyperlink>
      <w:r w:rsidR="00AD2815" w:rsidRPr="00AD281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Регламента.</w:t>
      </w:r>
    </w:p>
    <w:p w:rsidR="00064284" w:rsidRDefault="005B28DB" w:rsidP="000642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064284">
        <w:rPr>
          <w:rFonts w:ascii="Times New Roman" w:hAnsi="Times New Roman" w:cs="Times New Roman"/>
          <w:sz w:val="26"/>
          <w:szCs w:val="26"/>
        </w:rPr>
        <w:t>.2. Выдача документов (решения) заявителю по результатам предоставления муниципальной услуги через многофункциональный центр.</w:t>
      </w:r>
    </w:p>
    <w:p w:rsidR="00064284" w:rsidRDefault="00064284" w:rsidP="000642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Основанием для начала выполнения административной процедуры является поступление в многофункциональный центр постановления </w:t>
      </w:r>
      <w:r w:rsidR="005B28DB">
        <w:rPr>
          <w:rFonts w:ascii="Times New Roman" w:hAnsi="Times New Roman" w:cs="Times New Roman"/>
          <w:sz w:val="26"/>
          <w:szCs w:val="26"/>
        </w:rPr>
        <w:t>администрации городского поселения «Город Козельск»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533404">
        <w:rPr>
          <w:rFonts w:ascii="Times New Roman" w:hAnsi="Times New Roman" w:cs="Times New Roman"/>
          <w:sz w:val="26"/>
          <w:szCs w:val="26"/>
        </w:rPr>
        <w:t xml:space="preserve"> разрешении перевода</w:t>
      </w:r>
      <w:r>
        <w:rPr>
          <w:rFonts w:ascii="Times New Roman" w:hAnsi="Times New Roman" w:cs="Times New Roman"/>
          <w:sz w:val="26"/>
          <w:szCs w:val="26"/>
        </w:rPr>
        <w:t xml:space="preserve"> жилого помещения в нежилое, нежилого помещения в жилое, являющегося результатом предоставления муниципальной услуги, либо уведомление об отказе в переводе жилого помещения в нежилое, нежилого помещения в жилое, оригин</w:t>
      </w:r>
      <w:r w:rsidR="009300A0">
        <w:rPr>
          <w:rFonts w:ascii="Times New Roman" w:hAnsi="Times New Roman" w:cs="Times New Roman"/>
          <w:sz w:val="26"/>
          <w:szCs w:val="26"/>
        </w:rPr>
        <w:t>ал которого направляется Отделом</w:t>
      </w:r>
      <w:r>
        <w:rPr>
          <w:rFonts w:ascii="Times New Roman" w:hAnsi="Times New Roman" w:cs="Times New Roman"/>
          <w:sz w:val="26"/>
          <w:szCs w:val="26"/>
        </w:rPr>
        <w:t xml:space="preserve"> заявителю по почте.</w:t>
      </w:r>
    </w:p>
    <w:p w:rsidR="00064284" w:rsidRDefault="00064284" w:rsidP="000642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9300A0">
        <w:rPr>
          <w:rFonts w:ascii="Times New Roman" w:hAnsi="Times New Roman" w:cs="Times New Roman"/>
          <w:sz w:val="26"/>
          <w:szCs w:val="26"/>
        </w:rPr>
        <w:t>администрации городского поселения «Город Козельск»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="00BA046F">
        <w:rPr>
          <w:rFonts w:ascii="Times New Roman" w:hAnsi="Times New Roman" w:cs="Times New Roman"/>
          <w:sz w:val="26"/>
          <w:szCs w:val="26"/>
        </w:rPr>
        <w:t>разрешении перевода</w:t>
      </w:r>
      <w:r>
        <w:rPr>
          <w:rFonts w:ascii="Times New Roman" w:hAnsi="Times New Roman" w:cs="Times New Roman"/>
          <w:sz w:val="26"/>
          <w:szCs w:val="26"/>
        </w:rPr>
        <w:t xml:space="preserve"> жилого помещения в нежилое, нежилого помещения в жилое, являющееся результатом предоставления муниципальной услуги, специалисты </w:t>
      </w:r>
      <w:r w:rsidR="009300A0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 xml:space="preserve">передают в многофункциональный центр с учетом соблюдения срока предоставления муниципальной услуги, указанного в </w:t>
      </w:r>
      <w:hyperlink r:id="rId21" w:history="1">
        <w:r w:rsidR="009300A0" w:rsidRPr="009300A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2.4</w:t>
        </w:r>
        <w:r w:rsidRPr="009300A0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раздела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064284" w:rsidRDefault="00064284" w:rsidP="000642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многофункционального центра, ответственный за уведомление заявителя, в течение 2 рабочих дней со дня поступления документов из </w:t>
      </w:r>
      <w:r w:rsidR="00CF6133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 xml:space="preserve"> информирует заявителя посредством телефонной связи о результате предоставления муниципальной услуги. В случае положительного результата - о готовности докумен</w:t>
      </w:r>
      <w:r w:rsidR="00035082">
        <w:rPr>
          <w:rFonts w:ascii="Times New Roman" w:hAnsi="Times New Roman" w:cs="Times New Roman"/>
          <w:sz w:val="26"/>
          <w:szCs w:val="26"/>
        </w:rPr>
        <w:t>тов и возможности их получения, в</w:t>
      </w:r>
      <w:r>
        <w:rPr>
          <w:rFonts w:ascii="Times New Roman" w:hAnsi="Times New Roman" w:cs="Times New Roman"/>
          <w:sz w:val="26"/>
          <w:szCs w:val="26"/>
        </w:rPr>
        <w:t>ыдает заявителю указанные документы.</w:t>
      </w:r>
    </w:p>
    <w:p w:rsidR="00064284" w:rsidRDefault="00064284" w:rsidP="000642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услуги.</w:t>
      </w:r>
    </w:p>
    <w:p w:rsidR="00DB011E" w:rsidRDefault="00064284" w:rsidP="003A2D8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 многофункционального центра несут ответственность за действия (бездействие), осуществляемые в ходе организации муниципальной услуги, в порядке и по основаниям, предусмотренным действующим законодательством.</w:t>
      </w:r>
    </w:p>
    <w:p w:rsidR="00DB011E" w:rsidRPr="00A63E17" w:rsidRDefault="00DB01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13A5" w:rsidRDefault="00A63E17" w:rsidP="002413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413A5">
        <w:rPr>
          <w:rFonts w:ascii="Times New Roman" w:hAnsi="Times New Roman" w:cs="Times New Roman"/>
          <w:b/>
          <w:sz w:val="26"/>
          <w:szCs w:val="26"/>
        </w:rPr>
        <w:t>4. Формы контроля исполнения административного регламента</w:t>
      </w:r>
    </w:p>
    <w:p w:rsidR="002413A5" w:rsidRDefault="002413A5" w:rsidP="002413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E5B12" w:rsidRDefault="00A63E17" w:rsidP="00EE5B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4.1. </w:t>
      </w:r>
      <w:r w:rsidR="002413A5">
        <w:rPr>
          <w:rFonts w:ascii="Times New Roman" w:hAnsi="Times New Roman" w:cs="Times New Roman"/>
          <w:sz w:val="26"/>
          <w:szCs w:val="26"/>
        </w:rPr>
        <w:t>Текущий</w:t>
      </w:r>
      <w:r w:rsidR="00CE3140">
        <w:rPr>
          <w:rFonts w:ascii="Times New Roman" w:hAnsi="Times New Roman" w:cs="Times New Roman"/>
          <w:sz w:val="26"/>
          <w:szCs w:val="26"/>
        </w:rPr>
        <w:t xml:space="preserve"> и непосредственный</w:t>
      </w:r>
      <w:r w:rsidR="002413A5">
        <w:rPr>
          <w:rFonts w:ascii="Times New Roman" w:hAnsi="Times New Roman" w:cs="Times New Roman"/>
          <w:sz w:val="26"/>
          <w:szCs w:val="26"/>
        </w:rPr>
        <w:t xml:space="preserve"> контроль за принятием решений, соблюдением и исполнением положений Регламента и иных нормативных правовых актов, устанавливающих требования по предоставлению муниципальной услуги, осуществляется </w:t>
      </w:r>
      <w:r w:rsidRPr="00A63E17">
        <w:rPr>
          <w:rFonts w:ascii="Times New Roman" w:hAnsi="Times New Roman" w:cs="Times New Roman"/>
          <w:sz w:val="26"/>
          <w:szCs w:val="26"/>
        </w:rPr>
        <w:t>начальником Отдела</w:t>
      </w:r>
      <w:r w:rsidR="00CE31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5136" w:rsidRDefault="00985136" w:rsidP="00EE5B1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E5B12" w:rsidRPr="00EE5B12" w:rsidRDefault="00EE5B12" w:rsidP="00EE5B12">
      <w:pPr>
        <w:pStyle w:val="ConsPlusNormal"/>
        <w:ind w:firstLine="540"/>
        <w:jc w:val="both"/>
        <w:outlineLvl w:val="1"/>
        <w:rPr>
          <w:rFonts w:ascii="yandex-sans" w:hAnsi="yandex-sans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4.2. </w:t>
      </w:r>
      <w:r w:rsidRPr="00EE5B12">
        <w:rPr>
          <w:rFonts w:ascii="yandex-sans" w:hAnsi="yandex-sans" w:cs="Times New Roman"/>
          <w:color w:val="000000"/>
          <w:sz w:val="26"/>
          <w:szCs w:val="26"/>
        </w:rPr>
        <w:t xml:space="preserve">Контроль за полнотой и качеством предоставления муниципальной услуги включает всебя проведение проверок, выявление и устранение нарушений прав заявителей, рассмотрение,принятие решений и подготовку ответов на жалобы заявителей на решения, действия(бездействие) должностных лиц, </w:t>
      </w:r>
      <w:r w:rsidR="00420A6B">
        <w:rPr>
          <w:rFonts w:ascii="yandex-sans" w:hAnsi="yandex-sans" w:cs="Times New Roman"/>
          <w:color w:val="000000"/>
          <w:sz w:val="26"/>
          <w:szCs w:val="26"/>
        </w:rPr>
        <w:t>о</w:t>
      </w:r>
      <w:r w:rsidRPr="00EE5B12">
        <w:rPr>
          <w:rFonts w:ascii="yandex-sans" w:hAnsi="yandex-sans" w:cs="Times New Roman"/>
          <w:color w:val="000000"/>
          <w:sz w:val="26"/>
          <w:szCs w:val="26"/>
        </w:rPr>
        <w:t>существляющих предоставление муниципальной услуги.</w:t>
      </w:r>
    </w:p>
    <w:p w:rsidR="00A63E17" w:rsidRP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4.3.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A63E17" w:rsidRDefault="00A63E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4.4. Специалисты От</w:t>
      </w:r>
      <w:r w:rsidR="00B43797">
        <w:rPr>
          <w:rFonts w:ascii="Times New Roman" w:hAnsi="Times New Roman" w:cs="Times New Roman"/>
          <w:sz w:val="26"/>
          <w:szCs w:val="26"/>
        </w:rPr>
        <w:t>дела, допустившие нарушения положений Регламента</w:t>
      </w:r>
      <w:r w:rsidR="0067681D">
        <w:rPr>
          <w:rFonts w:ascii="Times New Roman" w:hAnsi="Times New Roman" w:cs="Times New Roman"/>
          <w:sz w:val="26"/>
          <w:szCs w:val="26"/>
        </w:rPr>
        <w:t>,</w:t>
      </w:r>
      <w:r w:rsidR="00B43797">
        <w:rPr>
          <w:rFonts w:ascii="Times New Roman" w:hAnsi="Times New Roman" w:cs="Times New Roman"/>
          <w:sz w:val="26"/>
          <w:szCs w:val="26"/>
        </w:rPr>
        <w:t xml:space="preserve"> могут быть привлечены к дисциплинарной ответственности в соответствии с законодательством. </w:t>
      </w:r>
    </w:p>
    <w:p w:rsidR="00EE5B12" w:rsidRPr="00EE5B12" w:rsidRDefault="00676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 </w:t>
      </w: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546D10" w:rsidRDefault="00A63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46D10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</w:t>
      </w:r>
    </w:p>
    <w:p w:rsidR="00A63E17" w:rsidRPr="00546D10" w:rsidRDefault="00A63E1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D10">
        <w:rPr>
          <w:rFonts w:ascii="Times New Roman" w:hAnsi="Times New Roman" w:cs="Times New Roman"/>
          <w:b/>
          <w:sz w:val="26"/>
          <w:szCs w:val="26"/>
        </w:rPr>
        <w:t xml:space="preserve">и действий (бездействия) </w:t>
      </w:r>
      <w:r w:rsidR="00E06557">
        <w:rPr>
          <w:rFonts w:ascii="Times New Roman" w:hAnsi="Times New Roman" w:cs="Times New Roman"/>
          <w:b/>
          <w:sz w:val="26"/>
          <w:szCs w:val="26"/>
        </w:rPr>
        <w:t>органа</w:t>
      </w:r>
      <w:r w:rsidRPr="00546D10">
        <w:rPr>
          <w:rFonts w:ascii="Times New Roman" w:hAnsi="Times New Roman" w:cs="Times New Roman"/>
          <w:b/>
          <w:sz w:val="26"/>
          <w:szCs w:val="26"/>
        </w:rPr>
        <w:t>,</w:t>
      </w:r>
    </w:p>
    <w:p w:rsidR="00A63E17" w:rsidRPr="00546D10" w:rsidRDefault="00A63E1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D10">
        <w:rPr>
          <w:rFonts w:ascii="Times New Roman" w:hAnsi="Times New Roman" w:cs="Times New Roman"/>
          <w:b/>
          <w:sz w:val="26"/>
          <w:szCs w:val="26"/>
        </w:rPr>
        <w:t xml:space="preserve">предоставляющего муниципальную услугу, </w:t>
      </w:r>
      <w:r w:rsidR="00546D10">
        <w:rPr>
          <w:rFonts w:ascii="Times New Roman" w:hAnsi="Times New Roman" w:cs="Times New Roman"/>
          <w:b/>
          <w:sz w:val="26"/>
          <w:szCs w:val="26"/>
        </w:rPr>
        <w:t xml:space="preserve">его </w:t>
      </w:r>
      <w:r w:rsidRPr="00546D10">
        <w:rPr>
          <w:rFonts w:ascii="Times New Roman" w:hAnsi="Times New Roman" w:cs="Times New Roman"/>
          <w:b/>
          <w:sz w:val="26"/>
          <w:szCs w:val="26"/>
        </w:rPr>
        <w:t>должностных лиц</w:t>
      </w:r>
    </w:p>
    <w:p w:rsidR="00A63E17" w:rsidRPr="00A63E17" w:rsidRDefault="00546D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либо</w:t>
      </w:r>
      <w:r w:rsidR="00A63E17" w:rsidRPr="00546D10">
        <w:rPr>
          <w:rFonts w:ascii="Times New Roman" w:hAnsi="Times New Roman" w:cs="Times New Roman"/>
          <w:b/>
          <w:sz w:val="26"/>
          <w:szCs w:val="26"/>
        </w:rPr>
        <w:t xml:space="preserve"> муниципальных служащих</w:t>
      </w:r>
      <w:r w:rsidR="00B077FD">
        <w:rPr>
          <w:rFonts w:ascii="Times New Roman" w:hAnsi="Times New Roman" w:cs="Times New Roman"/>
          <w:b/>
          <w:sz w:val="26"/>
          <w:szCs w:val="26"/>
        </w:rPr>
        <w:t xml:space="preserve">, многофункционального центра </w:t>
      </w: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77FD" w:rsidRDefault="00B077FD" w:rsidP="00B07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Предмет досудебного (внесудебного) обжалования заявителем решений и д</w:t>
      </w:r>
      <w:r w:rsidR="00F41EF3">
        <w:rPr>
          <w:rFonts w:ascii="Times New Roman" w:hAnsi="Times New Roman" w:cs="Times New Roman"/>
          <w:sz w:val="26"/>
          <w:szCs w:val="26"/>
        </w:rPr>
        <w:t>ействий (бездействия) Отдела</w:t>
      </w:r>
      <w:r>
        <w:rPr>
          <w:rFonts w:ascii="Times New Roman" w:hAnsi="Times New Roman" w:cs="Times New Roman"/>
          <w:sz w:val="26"/>
          <w:szCs w:val="26"/>
        </w:rPr>
        <w:t>, его должностных лиц либо муниципальных служащих.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5.1.1. Заявитель может обратиться с жалобой, в том числе в следующих случаях: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 нарушение срока регистрации запроса заявителя о предоставлении муниципальной услуги;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E520A9">
        <w:rPr>
          <w:rFonts w:ascii="Times New Roman" w:hAnsi="Times New Roman" w:cs="Times New Roman"/>
          <w:sz w:val="26"/>
          <w:szCs w:val="26"/>
        </w:rPr>
        <w:t xml:space="preserve">городское поселение «Город Козельск» </w:t>
      </w:r>
      <w:r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отказ в приеме документов, представление которых предусмотрено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E520A9">
        <w:rPr>
          <w:rFonts w:ascii="Times New Roman" w:hAnsi="Times New Roman" w:cs="Times New Roman"/>
          <w:sz w:val="26"/>
          <w:szCs w:val="26"/>
        </w:rPr>
        <w:t>городское поселение «Город Козельск»</w:t>
      </w:r>
      <w:r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у заявителя;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</w:t>
      </w:r>
      <w:r w:rsidR="00CE1499">
        <w:rPr>
          <w:rFonts w:ascii="Times New Roman" w:hAnsi="Times New Roman" w:cs="Times New Roman"/>
          <w:sz w:val="26"/>
          <w:szCs w:val="26"/>
        </w:rPr>
        <w:t>ния муниципального образования городское поселение «Город Козельск»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</w:t>
      </w:r>
      <w:r w:rsidR="00E674AD">
        <w:rPr>
          <w:rFonts w:ascii="Times New Roman" w:hAnsi="Times New Roman" w:cs="Times New Roman"/>
          <w:sz w:val="26"/>
          <w:szCs w:val="26"/>
        </w:rPr>
        <w:t>ния муниципального образования городское поселение «Город Козельск»;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отказ </w:t>
      </w:r>
      <w:r w:rsidR="005957BB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 xml:space="preserve"> или должностного лица </w:t>
      </w:r>
      <w:r w:rsidR="005957BB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</w:t>
      </w:r>
      <w:r w:rsidR="005957BB">
        <w:rPr>
          <w:rFonts w:ascii="Times New Roman" w:hAnsi="Times New Roman" w:cs="Times New Roman"/>
          <w:sz w:val="26"/>
          <w:szCs w:val="26"/>
        </w:rPr>
        <w:t>ния муниципального образования городское поселение «Город Козельск»;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5957B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 части 1 статьи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Федерального зак</w:t>
      </w:r>
      <w:r w:rsidR="005957BB">
        <w:rPr>
          <w:rFonts w:ascii="Times New Roman" w:hAnsi="Times New Roman" w:cs="Times New Roman"/>
          <w:sz w:val="26"/>
          <w:szCs w:val="26"/>
        </w:rPr>
        <w:t>она</w:t>
      </w:r>
      <w:r w:rsidR="005957BB" w:rsidRPr="005957BB">
        <w:rPr>
          <w:rFonts w:ascii="Times New Roman" w:hAnsi="Times New Roman" w:cs="Times New Roman"/>
          <w:sz w:val="26"/>
          <w:szCs w:val="26"/>
        </w:rPr>
        <w:t>от 27.07.2010 N 210-ФЗ "Об организации предоставления государственных и муниципальных услуг"</w:t>
      </w:r>
      <w:r w:rsidR="005957BB">
        <w:rPr>
          <w:rFonts w:ascii="Times New Roman" w:hAnsi="Times New Roman" w:cs="Times New Roman"/>
          <w:sz w:val="26"/>
          <w:szCs w:val="26"/>
        </w:rPr>
        <w:t>.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Общие требования к порядку подачи и рассмотрения жалобы.</w:t>
      </w:r>
    </w:p>
    <w:p w:rsidR="0044167F" w:rsidRPr="00E06557" w:rsidRDefault="00B077FD" w:rsidP="0044167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65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5.2.1. </w:t>
      </w:r>
      <w:r w:rsidR="00597E05" w:rsidRPr="00E0655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 </w:t>
      </w:r>
      <w:r w:rsidR="0044167F" w:rsidRPr="00E06557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законаот 27.07.2010 N 210-ФЗ "Об организации предоставления государственных и муниципальных услуг".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Жалоба подается заявителем в </w:t>
      </w:r>
      <w:r w:rsidR="00F359A3">
        <w:rPr>
          <w:rFonts w:ascii="Times New Roman" w:hAnsi="Times New Roman" w:cs="Times New Roman"/>
          <w:sz w:val="26"/>
          <w:szCs w:val="26"/>
        </w:rPr>
        <w:t>администрацию городского поселения «Город Козельск»</w:t>
      </w:r>
      <w:r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если обжалуются решения, д</w:t>
      </w:r>
      <w:r w:rsidR="00750426">
        <w:rPr>
          <w:rFonts w:ascii="Times New Roman" w:hAnsi="Times New Roman" w:cs="Times New Roman"/>
          <w:sz w:val="26"/>
          <w:szCs w:val="26"/>
        </w:rPr>
        <w:t>ействия (бездействие) Отдела</w:t>
      </w:r>
      <w:r>
        <w:rPr>
          <w:rFonts w:ascii="Times New Roman" w:hAnsi="Times New Roman" w:cs="Times New Roman"/>
          <w:sz w:val="26"/>
          <w:szCs w:val="26"/>
        </w:rPr>
        <w:t>, его руководителя, его муниципальных служащих.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на решения, д</w:t>
      </w:r>
      <w:r w:rsidR="00750426">
        <w:rPr>
          <w:rFonts w:ascii="Times New Roman" w:hAnsi="Times New Roman" w:cs="Times New Roman"/>
          <w:sz w:val="26"/>
          <w:szCs w:val="26"/>
        </w:rPr>
        <w:t>ействия (бездействие) Отдела</w:t>
      </w:r>
      <w:r>
        <w:rPr>
          <w:rFonts w:ascii="Times New Roman" w:hAnsi="Times New Roman" w:cs="Times New Roman"/>
          <w:sz w:val="26"/>
          <w:szCs w:val="26"/>
        </w:rPr>
        <w:t xml:space="preserve">, его руководителя рассматривается </w:t>
      </w:r>
      <w:r w:rsidR="00750426">
        <w:rPr>
          <w:rFonts w:ascii="Times New Roman" w:hAnsi="Times New Roman" w:cs="Times New Roman"/>
          <w:sz w:val="26"/>
          <w:szCs w:val="26"/>
        </w:rPr>
        <w:t>Главой администрации городского поселения «</w:t>
      </w:r>
      <w:r w:rsidR="005D3576">
        <w:rPr>
          <w:rFonts w:ascii="Times New Roman" w:hAnsi="Times New Roman" w:cs="Times New Roman"/>
          <w:sz w:val="26"/>
          <w:szCs w:val="26"/>
        </w:rPr>
        <w:t>Г</w:t>
      </w:r>
      <w:r w:rsidR="00750426">
        <w:rPr>
          <w:rFonts w:ascii="Times New Roman" w:hAnsi="Times New Roman" w:cs="Times New Roman"/>
          <w:sz w:val="26"/>
          <w:szCs w:val="26"/>
        </w:rPr>
        <w:t xml:space="preserve">ород Козельск». 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Жалоба на решения, действия (бездействие) </w:t>
      </w:r>
      <w:r w:rsidR="00750426">
        <w:rPr>
          <w:rFonts w:ascii="Times New Roman" w:hAnsi="Times New Roman" w:cs="Times New Roman"/>
          <w:sz w:val="26"/>
          <w:szCs w:val="26"/>
        </w:rPr>
        <w:t>муниципальных служащих Отдела</w:t>
      </w:r>
      <w:r>
        <w:rPr>
          <w:rFonts w:ascii="Times New Roman" w:hAnsi="Times New Roman" w:cs="Times New Roman"/>
          <w:sz w:val="26"/>
          <w:szCs w:val="26"/>
        </w:rPr>
        <w:t xml:space="preserve"> рассматр</w:t>
      </w:r>
      <w:r w:rsidR="00750426">
        <w:rPr>
          <w:rFonts w:ascii="Times New Roman" w:hAnsi="Times New Roman" w:cs="Times New Roman"/>
          <w:sz w:val="26"/>
          <w:szCs w:val="26"/>
        </w:rPr>
        <w:t>ивается руководителем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519D" w:rsidRDefault="0044167F" w:rsidP="008F519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44167F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Калужской области</w:t>
      </w:r>
      <w:r w:rsidRPr="0044167F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. Жалобы на решения и действия (бездействие) работников организаций, предусмотренных частью 1.1 статьи 16 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5957BB">
        <w:rPr>
          <w:rFonts w:ascii="Times New Roman" w:hAnsi="Times New Roman" w:cs="Times New Roman"/>
          <w:sz w:val="26"/>
          <w:szCs w:val="26"/>
        </w:rPr>
        <w:t>от 27.07.2010 N 210-ФЗ "Об организации предоставления государственных и муниципальных услуг"</w:t>
      </w:r>
      <w:r w:rsidRPr="0044167F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, подаются руководителям этих организаций.</w:t>
      </w:r>
    </w:p>
    <w:p w:rsidR="008F519D" w:rsidRPr="008F519D" w:rsidRDefault="008F519D" w:rsidP="008F519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8F51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5.2.2. </w:t>
      </w:r>
      <w:r w:rsidRPr="008F519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</w:t>
      </w:r>
      <w:r w:rsidR="0055649B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ции муниципального образования городское поселение «Город Козельск</w:t>
      </w:r>
      <w:r w:rsidRPr="008F519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", </w:t>
      </w:r>
      <w:r w:rsidR="00E95476" w:rsidRPr="004B4BFC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либо</w:t>
      </w:r>
      <w:r w:rsidR="004B4BFC">
        <w:rPr>
          <w:rFonts w:ascii="Times New Roman" w:hAnsi="Times New Roman" w:cs="Times New Roman"/>
          <w:sz w:val="26"/>
          <w:szCs w:val="26"/>
        </w:rPr>
        <w:t xml:space="preserve"> через федеральную государственную информационную систему</w:t>
      </w:r>
      <w:r w:rsidR="00E95476">
        <w:rPr>
          <w:rFonts w:ascii="Times New Roman" w:hAnsi="Times New Roman" w:cs="Times New Roman"/>
          <w:sz w:val="26"/>
          <w:szCs w:val="26"/>
        </w:rPr>
        <w:t xml:space="preserve"> "Единый портал государственных и муниципальных услуг (функций)" и (или) региональной государственной информационной системы "Портал государственных и муниципальных услуг Калужской области"</w:t>
      </w:r>
      <w:r w:rsidR="00E95476">
        <w:rPr>
          <w:sz w:val="26"/>
          <w:szCs w:val="26"/>
        </w:rPr>
        <w:t xml:space="preserve">, </w:t>
      </w:r>
      <w:r w:rsidRPr="008F519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а также может быть принята при личном приеме заявителя.</w:t>
      </w:r>
    </w:p>
    <w:p w:rsidR="008F519D" w:rsidRPr="008F519D" w:rsidRDefault="008F519D" w:rsidP="00990D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8F519D">
        <w:rPr>
          <w:color w:val="000000" w:themeColor="text1"/>
          <w:spacing w:val="2"/>
          <w:sz w:val="26"/>
          <w:szCs w:val="26"/>
        </w:rPr>
        <w:lastRenderedPageBreak/>
        <w:br/>
      </w:r>
      <w:r w:rsidR="00990DBB">
        <w:rPr>
          <w:color w:val="000000" w:themeColor="text1"/>
          <w:spacing w:val="2"/>
          <w:sz w:val="26"/>
          <w:szCs w:val="26"/>
        </w:rPr>
        <w:tab/>
      </w:r>
      <w:r w:rsidRPr="008F519D">
        <w:rPr>
          <w:color w:val="000000" w:themeColor="text1"/>
          <w:spacing w:val="2"/>
          <w:sz w:val="26"/>
          <w:szCs w:val="26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</w:t>
      </w:r>
      <w:r w:rsidR="00905D11" w:rsidRPr="004B4BFC">
        <w:rPr>
          <w:color w:val="000000" w:themeColor="text1"/>
          <w:spacing w:val="2"/>
          <w:sz w:val="26"/>
          <w:szCs w:val="26"/>
        </w:rPr>
        <w:t>либо</w:t>
      </w:r>
      <w:r w:rsidR="00905D11">
        <w:rPr>
          <w:sz w:val="26"/>
          <w:szCs w:val="26"/>
        </w:rPr>
        <w:t xml:space="preserve"> через федеральную государственную информационную систему</w:t>
      </w:r>
      <w:r w:rsidR="00E233F8">
        <w:rPr>
          <w:sz w:val="26"/>
          <w:szCs w:val="26"/>
        </w:rPr>
        <w:t xml:space="preserve"> "Единый портал государственных и муниципальных услуг (функций)" и (или) региональной государственной информационной системы "Портал государственных и муниципальных услуг Калужской области", </w:t>
      </w:r>
      <w:r w:rsidRPr="008F519D">
        <w:rPr>
          <w:color w:val="000000" w:themeColor="text1"/>
          <w:spacing w:val="2"/>
          <w:sz w:val="26"/>
          <w:szCs w:val="26"/>
        </w:rPr>
        <w:t>а также может быть принята при личном приеме заявителя.</w:t>
      </w:r>
    </w:p>
    <w:p w:rsidR="008F519D" w:rsidRPr="008F519D" w:rsidRDefault="008F519D" w:rsidP="00990DB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8F519D">
        <w:rPr>
          <w:color w:val="000000" w:themeColor="text1"/>
          <w:spacing w:val="2"/>
          <w:sz w:val="26"/>
          <w:szCs w:val="26"/>
        </w:rPr>
        <w:br/>
      </w:r>
      <w:r w:rsidR="00990DBB">
        <w:rPr>
          <w:color w:val="000000" w:themeColor="text1"/>
          <w:spacing w:val="2"/>
          <w:sz w:val="26"/>
          <w:szCs w:val="26"/>
        </w:rPr>
        <w:tab/>
      </w:r>
      <w:r w:rsidRPr="008F519D">
        <w:rPr>
          <w:color w:val="000000" w:themeColor="text1"/>
          <w:spacing w:val="2"/>
          <w:sz w:val="26"/>
          <w:szCs w:val="26"/>
        </w:rPr>
        <w:t>Жалоба на решения и действия (бездействие) организаций, предусмотренных частью 1.1 статьи 16 </w:t>
      </w:r>
      <w:r w:rsidR="00990DBB">
        <w:rPr>
          <w:sz w:val="26"/>
          <w:szCs w:val="26"/>
        </w:rPr>
        <w:t>Федерального закона</w:t>
      </w:r>
      <w:r w:rsidR="00990DBB" w:rsidRPr="005957BB">
        <w:rPr>
          <w:sz w:val="26"/>
          <w:szCs w:val="26"/>
        </w:rPr>
        <w:t>от 27.07.2010 N 210-ФЗ "Об организации предоставления государственных и муниципальных услуг"</w:t>
      </w:r>
      <w:r w:rsidR="00E233F8">
        <w:rPr>
          <w:color w:val="000000" w:themeColor="text1"/>
          <w:spacing w:val="2"/>
          <w:sz w:val="26"/>
          <w:szCs w:val="26"/>
          <w:shd w:val="clear" w:color="auto" w:fill="FFFFFF"/>
        </w:rPr>
        <w:t>,</w:t>
      </w:r>
      <w:r w:rsidRPr="008F519D">
        <w:rPr>
          <w:color w:val="000000" w:themeColor="text1"/>
          <w:spacing w:val="2"/>
          <w:sz w:val="26"/>
          <w:szCs w:val="26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</w:t>
      </w:r>
      <w:r w:rsidR="00905D11" w:rsidRPr="004B4BFC">
        <w:rPr>
          <w:color w:val="000000" w:themeColor="text1"/>
          <w:spacing w:val="2"/>
          <w:sz w:val="26"/>
          <w:szCs w:val="26"/>
        </w:rPr>
        <w:t>либо</w:t>
      </w:r>
      <w:r w:rsidR="00905D11">
        <w:rPr>
          <w:sz w:val="26"/>
          <w:szCs w:val="26"/>
        </w:rPr>
        <w:t xml:space="preserve"> через федеральную государственную информационную систему</w:t>
      </w:r>
      <w:r w:rsidR="00647465">
        <w:rPr>
          <w:sz w:val="26"/>
          <w:szCs w:val="26"/>
        </w:rPr>
        <w:t xml:space="preserve"> "Единый портал государственных и муниципальных услуг (функций)" и (или) региональной государственной информационной системы "Портал государственных и муниципальных услуг Калужской области", </w:t>
      </w:r>
      <w:r w:rsidRPr="008F519D">
        <w:rPr>
          <w:color w:val="000000" w:themeColor="text1"/>
          <w:spacing w:val="2"/>
          <w:sz w:val="26"/>
          <w:szCs w:val="26"/>
        </w:rPr>
        <w:t>а также может быть принята при личном приеме заявителя.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5.2.3. Жалоба должна содержать: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наименование органа, предоставляющего муниципальную услугу</w:t>
      </w:r>
      <w:r w:rsidR="00A41A2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его должностного лица или муниципального служащего, решения и действия (бездействие) которых обжалуются;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сведения об обжалуемых решениях и действиях (бездействии) </w:t>
      </w:r>
      <w:r w:rsidR="00241382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>, а также должностных лиц и м</w:t>
      </w:r>
      <w:r w:rsidR="00241382">
        <w:rPr>
          <w:rFonts w:ascii="Times New Roman" w:hAnsi="Times New Roman" w:cs="Times New Roman"/>
          <w:sz w:val="26"/>
          <w:szCs w:val="26"/>
        </w:rPr>
        <w:t>униципальных служащих Отдела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</w:t>
      </w:r>
      <w:r w:rsidR="00A41A24">
        <w:rPr>
          <w:rFonts w:ascii="Times New Roman" w:hAnsi="Times New Roman" w:cs="Times New Roman"/>
          <w:sz w:val="26"/>
          <w:szCs w:val="26"/>
        </w:rPr>
        <w:t>ствием (бездействием) Отдела</w:t>
      </w:r>
      <w:r>
        <w:rPr>
          <w:rFonts w:ascii="Times New Roman" w:hAnsi="Times New Roman" w:cs="Times New Roman"/>
          <w:sz w:val="26"/>
          <w:szCs w:val="26"/>
        </w:rPr>
        <w:t>, а также его должностных лиц и муниципальных служащих.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5.2.4. Жалоба, поступившая в </w:t>
      </w:r>
      <w:r w:rsidR="00FF409D">
        <w:rPr>
          <w:rFonts w:ascii="Times New Roman" w:hAnsi="Times New Roman" w:cs="Times New Roman"/>
          <w:sz w:val="26"/>
          <w:szCs w:val="26"/>
        </w:rPr>
        <w:t>администрацию городского поселения «Город Козельск»</w:t>
      </w:r>
      <w:r>
        <w:rPr>
          <w:rFonts w:ascii="Times New Roman" w:hAnsi="Times New Roman" w:cs="Times New Roman"/>
          <w:sz w:val="26"/>
          <w:szCs w:val="26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A56B46">
        <w:rPr>
          <w:rFonts w:ascii="Times New Roman" w:hAnsi="Times New Roman" w:cs="Times New Roman"/>
          <w:sz w:val="26"/>
          <w:szCs w:val="26"/>
        </w:rPr>
        <w:t>Отдела</w:t>
      </w:r>
      <w:r>
        <w:rPr>
          <w:rFonts w:ascii="Times New Roman" w:hAnsi="Times New Roman" w:cs="Times New Roman"/>
          <w:sz w:val="26"/>
          <w:szCs w:val="26"/>
        </w:rPr>
        <w:t xml:space="preserve">, а </w:t>
      </w:r>
      <w:r w:rsidR="00A56B46">
        <w:rPr>
          <w:rFonts w:ascii="Times New Roman" w:hAnsi="Times New Roman" w:cs="Times New Roman"/>
          <w:sz w:val="26"/>
          <w:szCs w:val="26"/>
        </w:rPr>
        <w:t>также должностных лиц Отдела</w:t>
      </w:r>
      <w:r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</w:t>
      </w:r>
      <w:r>
        <w:rPr>
          <w:rFonts w:ascii="Times New Roman" w:hAnsi="Times New Roman" w:cs="Times New Roman"/>
          <w:sz w:val="26"/>
          <w:szCs w:val="26"/>
        </w:rPr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5.2.5. По результатам рассмотрения жалобы </w:t>
      </w:r>
      <w:r w:rsidR="00022331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«Город Козельск» </w:t>
      </w:r>
      <w:r w:rsidR="00345FB9">
        <w:rPr>
          <w:rFonts w:ascii="Times New Roman" w:hAnsi="Times New Roman" w:cs="Times New Roman"/>
          <w:sz w:val="26"/>
          <w:szCs w:val="26"/>
        </w:rPr>
        <w:t>принимае</w:t>
      </w:r>
      <w:r>
        <w:rPr>
          <w:rFonts w:ascii="Times New Roman" w:hAnsi="Times New Roman" w:cs="Times New Roman"/>
          <w:sz w:val="26"/>
          <w:szCs w:val="26"/>
        </w:rPr>
        <w:t>т одно из следующих решений:</w:t>
      </w:r>
      <w:bookmarkStart w:id="3" w:name="_GoBack"/>
      <w:bookmarkEnd w:id="3"/>
    </w:p>
    <w:p w:rsidR="00B077FD" w:rsidRDefault="00022331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удовлетворяе</w:t>
      </w:r>
      <w:r w:rsidR="00B077FD">
        <w:rPr>
          <w:rFonts w:ascii="Times New Roman" w:hAnsi="Times New Roman" w:cs="Times New Roman"/>
          <w:sz w:val="26"/>
          <w:szCs w:val="26"/>
        </w:rPr>
        <w:t xml:space="preserve">т жалобу, в том числе в форме отмены </w:t>
      </w:r>
      <w:r>
        <w:rPr>
          <w:rFonts w:ascii="Times New Roman" w:hAnsi="Times New Roman" w:cs="Times New Roman"/>
          <w:sz w:val="26"/>
          <w:szCs w:val="26"/>
        </w:rPr>
        <w:t>принятого решения, исправления допущенных Отделом</w:t>
      </w:r>
      <w:r w:rsidR="00B077FD">
        <w:rPr>
          <w:rFonts w:ascii="Times New Roman" w:hAnsi="Times New Roman" w:cs="Times New Roman"/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городское поселение «Город Козельск</w:t>
      </w:r>
      <w:r w:rsidR="00B077FD">
        <w:rPr>
          <w:rFonts w:ascii="Times New Roman" w:hAnsi="Times New Roman" w:cs="Times New Roman"/>
          <w:sz w:val="26"/>
          <w:szCs w:val="26"/>
        </w:rPr>
        <w:t>";</w:t>
      </w:r>
    </w:p>
    <w:p w:rsidR="00B077FD" w:rsidRDefault="00022331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отказывае</w:t>
      </w:r>
      <w:r w:rsidR="00B077FD">
        <w:rPr>
          <w:rFonts w:ascii="Times New Roman" w:hAnsi="Times New Roman" w:cs="Times New Roman"/>
          <w:sz w:val="26"/>
          <w:szCs w:val="26"/>
        </w:rPr>
        <w:t>т в удовлетворении жалобы.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</w:t>
      </w:r>
      <w:r w:rsidR="00745CAB">
        <w:rPr>
          <w:rFonts w:ascii="Times New Roman" w:hAnsi="Times New Roman" w:cs="Times New Roman"/>
          <w:sz w:val="26"/>
          <w:szCs w:val="26"/>
        </w:rPr>
        <w:t>Отделом</w:t>
      </w:r>
      <w:r>
        <w:rPr>
          <w:rFonts w:ascii="Times New Roman" w:hAnsi="Times New Roman" w:cs="Times New Roman"/>
          <w:sz w:val="26"/>
          <w:szCs w:val="26"/>
        </w:rPr>
        <w:t>, многофункциональным центром, в целях незамедлительного устранения выявленных нарушений при оказании муниципальной услуги.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77FD" w:rsidRDefault="00B077FD" w:rsidP="00B077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0930D7">
        <w:rPr>
          <w:rFonts w:ascii="Times New Roman" w:hAnsi="Times New Roman" w:cs="Times New Roman"/>
          <w:sz w:val="26"/>
          <w:szCs w:val="26"/>
        </w:rPr>
        <w:t xml:space="preserve">работник, </w:t>
      </w:r>
      <w:r>
        <w:rPr>
          <w:rFonts w:ascii="Times New Roman" w:hAnsi="Times New Roman" w:cs="Times New Roman"/>
          <w:sz w:val="26"/>
          <w:szCs w:val="26"/>
        </w:rPr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A63E17" w:rsidRDefault="00A63E17">
      <w:pPr>
        <w:pStyle w:val="ConsPlusNormal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0930D7" w:rsidRDefault="000930D7">
      <w:pPr>
        <w:pStyle w:val="ConsPlusNormal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0930D7" w:rsidRDefault="000930D7">
      <w:pPr>
        <w:pStyle w:val="ConsPlusNormal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0930D7" w:rsidRDefault="000930D7">
      <w:pPr>
        <w:pStyle w:val="ConsPlusNormal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0930D7" w:rsidRDefault="000930D7">
      <w:pPr>
        <w:pStyle w:val="ConsPlusNormal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0930D7" w:rsidRDefault="000930D7">
      <w:pPr>
        <w:pStyle w:val="ConsPlusNormal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0930D7" w:rsidRDefault="000930D7">
      <w:pPr>
        <w:pStyle w:val="ConsPlusNormal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0930D7" w:rsidRDefault="000930D7">
      <w:pPr>
        <w:pStyle w:val="ConsPlusNormal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0930D7" w:rsidRDefault="000930D7">
      <w:pPr>
        <w:pStyle w:val="ConsPlusNormal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0930D7" w:rsidRDefault="000930D7">
      <w:pPr>
        <w:pStyle w:val="ConsPlusNormal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0930D7" w:rsidRDefault="000930D7">
      <w:pPr>
        <w:pStyle w:val="ConsPlusNormal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0930D7" w:rsidRDefault="000930D7">
      <w:pPr>
        <w:pStyle w:val="ConsPlusNormal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0930D7" w:rsidRDefault="000930D7">
      <w:pPr>
        <w:pStyle w:val="ConsPlusNormal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0930D7" w:rsidRDefault="000930D7">
      <w:pPr>
        <w:pStyle w:val="ConsPlusNormal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A63E17" w:rsidRPr="00A63E17" w:rsidRDefault="00AE38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A63E17" w:rsidRPr="00A63E17">
        <w:rPr>
          <w:rFonts w:ascii="Times New Roman" w:hAnsi="Times New Roman" w:cs="Times New Roman"/>
          <w:sz w:val="26"/>
          <w:szCs w:val="26"/>
        </w:rPr>
        <w:t>риложение N 1</w:t>
      </w:r>
    </w:p>
    <w:p w:rsidR="00A63E17" w:rsidRPr="00A63E17" w:rsidRDefault="00A63E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                                   Главе администрации городского поселения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                                   "Город Козельск" _______________________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                                   от ____________________________________,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                                              (Ф.И.О. заявителя)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                                   зарегистрированного по адресу: _________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                                   тел. ___________________________________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                                   паспорт: _______________________________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                                             (серия, N, когда и кем выдан)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                                   действующего по доверенности от ________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                                   ________________________________________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65"/>
      <w:bookmarkEnd w:id="4"/>
      <w:r w:rsidRPr="00A63E17">
        <w:rPr>
          <w:rFonts w:ascii="Times New Roman" w:hAnsi="Times New Roman" w:cs="Times New Roman"/>
          <w:sz w:val="26"/>
          <w:szCs w:val="26"/>
        </w:rPr>
        <w:t xml:space="preserve">                                 Заявление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    Прошу перевести нежилое/жилое помещение, расположенное по адресу: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в жилое/нежилое под _______________________________________________________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Я  согласен  (согласна)  на обработку моих персональных данных, указанных в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настоящем   заявлении,  сотрудниками  отдела  по  управлению  муниципальной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собственностью   и   комплексному   развитию   в  целях  его  всестороннего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рассмотрения.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Дата</w:t>
      </w: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Подпись</w:t>
      </w: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41A2" w:rsidRDefault="007641A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41A2" w:rsidRDefault="007641A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41A2" w:rsidRDefault="007641A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641A2" w:rsidRDefault="007641A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E38B3" w:rsidRDefault="00AE38B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A63E17" w:rsidRPr="00A63E17" w:rsidRDefault="00A63E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63E17" w:rsidRPr="00A63E17" w:rsidRDefault="00A63E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3E17" w:rsidRPr="00A63E17" w:rsidRDefault="00A63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БЛОК-СХЕМА</w:t>
      </w:r>
    </w:p>
    <w:p w:rsidR="00A63E17" w:rsidRPr="00A63E17" w:rsidRDefault="00A63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ПРЕДОСТАВЛЕНИЯ МУНИЦИПАЛЬНОЙ УСЛУГИ "ПРИНЯТИЕ ДОКУМЕНТОВ,А ТАКЖЕ ВЫДАЧА РЕШЕНИЙ О ПЕРЕВОДЕ ИЛИ ОБ ОТКАЗЕ В ПЕРЕВОДЕЖИЛОГО ПОМЕЩЕНИЯ В НЕЖИЛОЕ ПОМЕЩЕНИЕ И НЕЖИЛОГО ПОМЕЩЕНИЯ</w:t>
      </w:r>
    </w:p>
    <w:p w:rsidR="00A63E17" w:rsidRDefault="00A63E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3E17">
        <w:rPr>
          <w:rFonts w:ascii="Times New Roman" w:hAnsi="Times New Roman" w:cs="Times New Roman"/>
          <w:sz w:val="26"/>
          <w:szCs w:val="26"/>
        </w:rPr>
        <w:t>В ЖИЛОЕ ПОМЕЩЕНИЕ НА ТЕРРИТОРИИ ГОРОДСКОГО ПОСЕЛЕНИЯ "ГОРОДКОЗЕЛЬСК"</w:t>
      </w:r>
    </w:p>
    <w:p w:rsidR="00125E79" w:rsidRDefault="00125E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25E79" w:rsidRDefault="00125E79" w:rsidP="00125E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Прием пакета документов и регистрация заявления специалистом       │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отдела организационно-контрольной работы и правового обеспечения 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│администрации городского поселения «Город Козельск»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│Направление заявления на предоставление муниципальной услуги по переводу │</w:t>
      </w:r>
    </w:p>
    <w:p w:rsidR="00FB2ABB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жилого помещения в нежилое, нежилого помещения в жилоев отдел по </w:t>
      </w:r>
    </w:p>
    <w:p w:rsidR="00FB2ABB" w:rsidRDefault="00FB2ABB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комплексному развитию городского поселения и муниципальному хозяйству</w:t>
      </w:r>
    </w:p>
    <w:p w:rsidR="00125E79" w:rsidRDefault="00FB2ABB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r w:rsidR="00125E79">
        <w:rPr>
          <w:rFonts w:ascii="Courier New" w:hAnsi="Courier New" w:cs="Courier New"/>
          <w:sz w:val="20"/>
          <w:szCs w:val="20"/>
        </w:rPr>
        <w:t>городского поселения «Город Козельск»           │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Рассмотрение заявления, проверка наличия документов, осуществление с   │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использованием системы межведомственного электронного взаимодействия   │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запросов, проверка соответствия проектной документации установленным   │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требованиям для принятия решения о переводе жилого помещения в нежилое, │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нежилого помещения в жилое                        │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└───────────────┬──────────────────────────────────────┬──────────────────┘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\/                                     \/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┌───────────────────────────────┐  ┌──────────────────────────────────────┐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Направление в адрес заявителя │  │Разрешение о переводе жилого помещения│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мотивированного письменного  │  │в нежилое, нежилого помещения в жилое │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│отказа - уведомления об отказе │  │</w:t>
      </w:r>
      <w:r w:rsidR="0064541A">
        <w:rPr>
          <w:rFonts w:ascii="Courier New" w:hAnsi="Courier New" w:cs="Courier New"/>
          <w:sz w:val="20"/>
          <w:szCs w:val="20"/>
        </w:rPr>
        <w:t>- постановление администрации ГП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 переводе жилого помещения в │  │</w:t>
      </w:r>
      <w:r w:rsidR="0064541A">
        <w:rPr>
          <w:rFonts w:ascii="Courier New" w:hAnsi="Courier New" w:cs="Courier New"/>
          <w:sz w:val="20"/>
          <w:szCs w:val="20"/>
        </w:rPr>
        <w:t xml:space="preserve"> город «Козельск»</w:t>
      </w:r>
      <w:r>
        <w:rPr>
          <w:rFonts w:ascii="Courier New" w:hAnsi="Courier New" w:cs="Courier New"/>
          <w:sz w:val="20"/>
          <w:szCs w:val="20"/>
        </w:rPr>
        <w:t xml:space="preserve"> о разрешении перевода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нежилое, нежилого помещения в │  │ жилого помещения в нежилое, нежилого │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│жилое с указанием причин отказа│  │          помещения в жилое           │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└────────────┬──────────────────┘  └───────────────────┬──────────────────┘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└────────────────────┬────────────────────┘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\/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Получение заявителем результата предоставления муниципальной услуги   │</w:t>
      </w:r>
    </w:p>
    <w:p w:rsidR="00125E79" w:rsidRDefault="00125E79" w:rsidP="00125E7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25E79" w:rsidRDefault="00125E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25E79" w:rsidRDefault="00125E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25E79" w:rsidRDefault="00125E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25E79" w:rsidRDefault="00125E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25E79" w:rsidRPr="00A63E17" w:rsidRDefault="00125E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25E79" w:rsidRPr="00125E79" w:rsidRDefault="00125E7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3E17" w:rsidRPr="00125E79" w:rsidRDefault="00A63E17" w:rsidP="00D90193">
      <w:pPr>
        <w:pStyle w:val="ConsPlusNonformat"/>
        <w:jc w:val="both"/>
        <w:rPr>
          <w:rFonts w:ascii="Times New Roman" w:hAnsi="Times New Roman" w:cs="Times New Roman"/>
        </w:rPr>
      </w:pPr>
    </w:p>
    <w:p w:rsidR="00C83F71" w:rsidRPr="00125E79" w:rsidRDefault="00C83F71">
      <w:pPr>
        <w:rPr>
          <w:rFonts w:ascii="Times New Roman" w:hAnsi="Times New Roman" w:cs="Times New Roman"/>
          <w:sz w:val="20"/>
          <w:szCs w:val="20"/>
        </w:rPr>
      </w:pPr>
    </w:p>
    <w:sectPr w:rsidR="00C83F71" w:rsidRPr="00125E79" w:rsidSect="00BB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3E17"/>
    <w:rsid w:val="00022331"/>
    <w:rsid w:val="0003448D"/>
    <w:rsid w:val="00035082"/>
    <w:rsid w:val="0004404E"/>
    <w:rsid w:val="00047DA4"/>
    <w:rsid w:val="00064284"/>
    <w:rsid w:val="00074BAC"/>
    <w:rsid w:val="000930D7"/>
    <w:rsid w:val="000C5115"/>
    <w:rsid w:val="000F405A"/>
    <w:rsid w:val="00125E79"/>
    <w:rsid w:val="00137393"/>
    <w:rsid w:val="001568B5"/>
    <w:rsid w:val="0016627C"/>
    <w:rsid w:val="00166550"/>
    <w:rsid w:val="0017380E"/>
    <w:rsid w:val="00196582"/>
    <w:rsid w:val="00213033"/>
    <w:rsid w:val="00216B45"/>
    <w:rsid w:val="00221458"/>
    <w:rsid w:val="00226708"/>
    <w:rsid w:val="00241382"/>
    <w:rsid w:val="002413A5"/>
    <w:rsid w:val="00254CA9"/>
    <w:rsid w:val="00260F00"/>
    <w:rsid w:val="002721C5"/>
    <w:rsid w:val="00282A19"/>
    <w:rsid w:val="002876EB"/>
    <w:rsid w:val="00290BAE"/>
    <w:rsid w:val="002E29BB"/>
    <w:rsid w:val="002E4E16"/>
    <w:rsid w:val="00336F55"/>
    <w:rsid w:val="00345FB9"/>
    <w:rsid w:val="00356AAA"/>
    <w:rsid w:val="00375DB5"/>
    <w:rsid w:val="003822D0"/>
    <w:rsid w:val="003A0F62"/>
    <w:rsid w:val="003A2C71"/>
    <w:rsid w:val="003A2D89"/>
    <w:rsid w:val="003B3192"/>
    <w:rsid w:val="003C37AE"/>
    <w:rsid w:val="003F0164"/>
    <w:rsid w:val="003F0B5F"/>
    <w:rsid w:val="00415063"/>
    <w:rsid w:val="00420A6B"/>
    <w:rsid w:val="0044167F"/>
    <w:rsid w:val="00442867"/>
    <w:rsid w:val="004459B7"/>
    <w:rsid w:val="004521D7"/>
    <w:rsid w:val="00463207"/>
    <w:rsid w:val="004712F2"/>
    <w:rsid w:val="0047147A"/>
    <w:rsid w:val="0047675D"/>
    <w:rsid w:val="00491638"/>
    <w:rsid w:val="004952EE"/>
    <w:rsid w:val="004B4BFC"/>
    <w:rsid w:val="004C42F9"/>
    <w:rsid w:val="005042B8"/>
    <w:rsid w:val="005128D6"/>
    <w:rsid w:val="0051468B"/>
    <w:rsid w:val="0052053E"/>
    <w:rsid w:val="005254B4"/>
    <w:rsid w:val="00533404"/>
    <w:rsid w:val="00546BA3"/>
    <w:rsid w:val="00546D10"/>
    <w:rsid w:val="00547DA2"/>
    <w:rsid w:val="00552381"/>
    <w:rsid w:val="005536E5"/>
    <w:rsid w:val="0055649B"/>
    <w:rsid w:val="005571B6"/>
    <w:rsid w:val="00571976"/>
    <w:rsid w:val="005741AB"/>
    <w:rsid w:val="0058429B"/>
    <w:rsid w:val="005957BB"/>
    <w:rsid w:val="00597E05"/>
    <w:rsid w:val="005B25F3"/>
    <w:rsid w:val="005B28DB"/>
    <w:rsid w:val="005B3795"/>
    <w:rsid w:val="005B5243"/>
    <w:rsid w:val="005D05D4"/>
    <w:rsid w:val="005D3576"/>
    <w:rsid w:val="005F7BB8"/>
    <w:rsid w:val="00613E8B"/>
    <w:rsid w:val="00624450"/>
    <w:rsid w:val="0064541A"/>
    <w:rsid w:val="00647465"/>
    <w:rsid w:val="0065445E"/>
    <w:rsid w:val="0067681D"/>
    <w:rsid w:val="006B2B88"/>
    <w:rsid w:val="006B627E"/>
    <w:rsid w:val="006E00BC"/>
    <w:rsid w:val="006E01C3"/>
    <w:rsid w:val="006F702C"/>
    <w:rsid w:val="00705A8B"/>
    <w:rsid w:val="0070741F"/>
    <w:rsid w:val="00717119"/>
    <w:rsid w:val="00724F43"/>
    <w:rsid w:val="00745CAB"/>
    <w:rsid w:val="00750426"/>
    <w:rsid w:val="00757DD3"/>
    <w:rsid w:val="00760943"/>
    <w:rsid w:val="007641A2"/>
    <w:rsid w:val="00795B7D"/>
    <w:rsid w:val="007A2782"/>
    <w:rsid w:val="007D1F30"/>
    <w:rsid w:val="007F2405"/>
    <w:rsid w:val="00804B01"/>
    <w:rsid w:val="0080601E"/>
    <w:rsid w:val="008238DC"/>
    <w:rsid w:val="008270CE"/>
    <w:rsid w:val="00843FE2"/>
    <w:rsid w:val="00854F93"/>
    <w:rsid w:val="008606B8"/>
    <w:rsid w:val="008867AF"/>
    <w:rsid w:val="008B298F"/>
    <w:rsid w:val="008C7AB1"/>
    <w:rsid w:val="008F1AFB"/>
    <w:rsid w:val="008F32E6"/>
    <w:rsid w:val="008F519D"/>
    <w:rsid w:val="008F6BC5"/>
    <w:rsid w:val="00905D11"/>
    <w:rsid w:val="00917BC5"/>
    <w:rsid w:val="009300A0"/>
    <w:rsid w:val="00930CDD"/>
    <w:rsid w:val="009337E9"/>
    <w:rsid w:val="00942597"/>
    <w:rsid w:val="009579C2"/>
    <w:rsid w:val="00980922"/>
    <w:rsid w:val="00985136"/>
    <w:rsid w:val="00990DBB"/>
    <w:rsid w:val="009B23DE"/>
    <w:rsid w:val="009B2E34"/>
    <w:rsid w:val="009B7C0A"/>
    <w:rsid w:val="009C0E8F"/>
    <w:rsid w:val="00A158E1"/>
    <w:rsid w:val="00A16CB1"/>
    <w:rsid w:val="00A3066E"/>
    <w:rsid w:val="00A318E6"/>
    <w:rsid w:val="00A35552"/>
    <w:rsid w:val="00A41A24"/>
    <w:rsid w:val="00A56B46"/>
    <w:rsid w:val="00A63E17"/>
    <w:rsid w:val="00A83448"/>
    <w:rsid w:val="00A83B98"/>
    <w:rsid w:val="00A868FD"/>
    <w:rsid w:val="00A95CF4"/>
    <w:rsid w:val="00A9718F"/>
    <w:rsid w:val="00AA5561"/>
    <w:rsid w:val="00AC09A8"/>
    <w:rsid w:val="00AD2815"/>
    <w:rsid w:val="00AE38B3"/>
    <w:rsid w:val="00AF5435"/>
    <w:rsid w:val="00B077FD"/>
    <w:rsid w:val="00B43797"/>
    <w:rsid w:val="00B454EB"/>
    <w:rsid w:val="00B7221C"/>
    <w:rsid w:val="00B72B86"/>
    <w:rsid w:val="00B92338"/>
    <w:rsid w:val="00B93E41"/>
    <w:rsid w:val="00BA046F"/>
    <w:rsid w:val="00BA6214"/>
    <w:rsid w:val="00BB52A2"/>
    <w:rsid w:val="00BB6AB0"/>
    <w:rsid w:val="00C004BF"/>
    <w:rsid w:val="00C137A7"/>
    <w:rsid w:val="00C239EB"/>
    <w:rsid w:val="00C415E8"/>
    <w:rsid w:val="00C4599F"/>
    <w:rsid w:val="00C51C2B"/>
    <w:rsid w:val="00C82348"/>
    <w:rsid w:val="00C83F71"/>
    <w:rsid w:val="00CB29DD"/>
    <w:rsid w:val="00CE1499"/>
    <w:rsid w:val="00CE1EAE"/>
    <w:rsid w:val="00CE3140"/>
    <w:rsid w:val="00CF5D5F"/>
    <w:rsid w:val="00CF6133"/>
    <w:rsid w:val="00D22050"/>
    <w:rsid w:val="00D5526C"/>
    <w:rsid w:val="00D64C35"/>
    <w:rsid w:val="00D65821"/>
    <w:rsid w:val="00D67E98"/>
    <w:rsid w:val="00D8684F"/>
    <w:rsid w:val="00D90193"/>
    <w:rsid w:val="00D94A05"/>
    <w:rsid w:val="00DA5398"/>
    <w:rsid w:val="00DB011E"/>
    <w:rsid w:val="00DC64E3"/>
    <w:rsid w:val="00DD7E9C"/>
    <w:rsid w:val="00E037FE"/>
    <w:rsid w:val="00E06557"/>
    <w:rsid w:val="00E12A61"/>
    <w:rsid w:val="00E233F8"/>
    <w:rsid w:val="00E4648D"/>
    <w:rsid w:val="00E520A9"/>
    <w:rsid w:val="00E57B34"/>
    <w:rsid w:val="00E674AD"/>
    <w:rsid w:val="00E67AF5"/>
    <w:rsid w:val="00E76993"/>
    <w:rsid w:val="00E77C01"/>
    <w:rsid w:val="00E91441"/>
    <w:rsid w:val="00E95476"/>
    <w:rsid w:val="00EB6443"/>
    <w:rsid w:val="00EE490B"/>
    <w:rsid w:val="00EE5B12"/>
    <w:rsid w:val="00EF6FE8"/>
    <w:rsid w:val="00F23D3B"/>
    <w:rsid w:val="00F359A3"/>
    <w:rsid w:val="00F41EF3"/>
    <w:rsid w:val="00F426A1"/>
    <w:rsid w:val="00F457C6"/>
    <w:rsid w:val="00F7582C"/>
    <w:rsid w:val="00F770EC"/>
    <w:rsid w:val="00F820B8"/>
    <w:rsid w:val="00FA2C25"/>
    <w:rsid w:val="00FA5604"/>
    <w:rsid w:val="00FB2ABB"/>
    <w:rsid w:val="00FB630D"/>
    <w:rsid w:val="00FD12F3"/>
    <w:rsid w:val="00FF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3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F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97E05"/>
    <w:rPr>
      <w:color w:val="0000FF"/>
      <w:u w:val="single"/>
    </w:rPr>
  </w:style>
  <w:style w:type="paragraph" w:customStyle="1" w:styleId="formattext">
    <w:name w:val="formattext"/>
    <w:basedOn w:val="a"/>
    <w:rsid w:val="008F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F754D138A7AE17FABDF122B2887F39E3405D15A9980897847F6E8B06092944992C0BCA7084500D671EDF388BBg9M" TargetMode="External"/><Relationship Id="rId13" Type="http://schemas.openxmlformats.org/officeDocument/2006/relationships/hyperlink" Target="consultantplus://offline/ref=1CAA70613B2233B5DD3FA00A0E1211B5109A8B8227DC48A01DCEC9322867FB99DCE99568DC981A2B8CB9D6617CEAD2C48DEBB0D3F2B8A61EG4h1J" TargetMode="External"/><Relationship Id="rId18" Type="http://schemas.openxmlformats.org/officeDocument/2006/relationships/hyperlink" Target="consultantplus://offline/ref=7B440E791A11B05838760D14F96A9CA41221E80A474C8306F13AADAACA5FC7996193822845269B80E44D9C1802505756E71F9DF63F5023E91D3FF352X72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440E791A11B05838760D14F96A9CA41221E80A474C8306F13AADAACA5FC7996193822845269B80E44D9C1B02505756E71F9DF63F5023E91D3FF352X72EF" TargetMode="External"/><Relationship Id="rId7" Type="http://schemas.openxmlformats.org/officeDocument/2006/relationships/hyperlink" Target="consultantplus://offline/ref=1D6F754D138A7AE17FABDF122B2887F39E3303D45C9B80897847F6E8B06092944992C0BCA7084500D671EDF388BBg9M" TargetMode="External"/><Relationship Id="rId12" Type="http://schemas.openxmlformats.org/officeDocument/2006/relationships/hyperlink" Target="consultantplus://offline/ref=1CAA70613B2233B5DD3FA00A0E1211B5109A8B8227DC48A01DCEC9322867FB99DCE99568DC981A2B83B9D6617CEAD2C48DEBB0D3F2B8A61EG4h1J" TargetMode="External"/><Relationship Id="rId17" Type="http://schemas.openxmlformats.org/officeDocument/2006/relationships/hyperlink" Target="consultantplus://offline/ref=DC89DF3BAD346D0B7D9EB6EA26DE337ABF7AA0E182A969E6DD398B101B98D22B676717ED0B46F688C1D9470A6A8F18E12DADA518D8A65D2F1AD5DAB5A8D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89DF3BAD346D0B7D9EB6EA26DE337ABF7AA0E182A969E6DD398B101B98D22B676717ED0B46F688C1D9470A6A8F18E12DADA518D8A65D2F1AD5DAB5A8D7O" TargetMode="External"/><Relationship Id="rId20" Type="http://schemas.openxmlformats.org/officeDocument/2006/relationships/hyperlink" Target="consultantplus://offline/ref=7B440E791A11B05838760D14F96A9CA41221E80A474C8306F13AADAACA5FC7996193822845269B80E44D9F190C505756E71F9DF63F5023E91D3FF352X72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6F754D138A7AE17FABDF122B2887F39E3405D15A9E80897847F6E8B06092944992C0BCA7084500D671EDF388BBg9M" TargetMode="External"/><Relationship Id="rId11" Type="http://schemas.openxmlformats.org/officeDocument/2006/relationships/hyperlink" Target="consultantplus://offline/ref=78AA1EE3FE055DCE3E82C13AD933C5E0855B49D0B62BADA0F63750AD18B2C5F4D2D681BCF981D1EA1C561A7085559B3E1B1059A560969CDEY1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D6F754D138A7AE17FABDF122B2887F39F3800D452C8D78B2912F8EDB830C8844DDB97B5BB0C5A1ED56FEDBFg3M" TargetMode="External"/><Relationship Id="rId15" Type="http://schemas.openxmlformats.org/officeDocument/2006/relationships/hyperlink" Target="consultantplus://offline/ref=DC89DF3BAD346D0B7D9EB6EA26DE337ABF7AA0E182A969E6DD398B101B98D22B676717ED0B46F688C1D9450B6B8F18E12DADA518D8A65D2F1AD5DAB5A8D7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D6F754D138A7AE17FABC11F3D44D9FD9A3B59DC5C9A8EDD2618ADB5E76998C31CDDC1E0E1595602D371EFF294BB2BC5BFg2M" TargetMode="External"/><Relationship Id="rId19" Type="http://schemas.openxmlformats.org/officeDocument/2006/relationships/hyperlink" Target="consultantplus://offline/ref=7B440E791A11B05838760D14F96A9CA41221E80A474C8306F13AADAACA5FC7996193822845269B80E44D9C1202505756E71F9DF63F5023E91D3FF352X72EF" TargetMode="External"/><Relationship Id="rId4" Type="http://schemas.openxmlformats.org/officeDocument/2006/relationships/hyperlink" Target="consultantplus://offline/ref=1D6F754D138A7AE17FABDF122B2887F39E3405D15A9A80897847F6E8B06092945B9298B0A50C5B09D364BBA2CEEC26C5F69FCD034FEA4A71BDgEM" TargetMode="External"/><Relationship Id="rId9" Type="http://schemas.openxmlformats.org/officeDocument/2006/relationships/hyperlink" Target="consultantplus://offline/ref=1D6F754D138A7AE17FABDF122B2887F3983507D25A95DD83701EFAEAB76FCD915C8398B3A1125B01C96DEFF1B8gAM" TargetMode="External"/><Relationship Id="rId14" Type="http://schemas.openxmlformats.org/officeDocument/2006/relationships/hyperlink" Target="consultantplus://offline/ref=1CAA70613B2233B5DD3FA00A0E1211B5109A8B8227DC48A01DCEC9322867FB99DCE99568DC981A2B82B9D6617CEAD2C48DEBB0D3F2B8A61EG4h1J" TargetMode="External"/><Relationship Id="rId22" Type="http://schemas.openxmlformats.org/officeDocument/2006/relationships/hyperlink" Target="consultantplus://offline/ref=21B270D5DE8CA09BFD68E8A2A9777E560D5DC1550C35009BE9DC200AB9B5E9E81451ED5D3401AFC117A090FF41F6EC152846A32C65V1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7622</Words>
  <Characters>43451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kzladmws06</cp:lastModifiedBy>
  <cp:revision>250</cp:revision>
  <cp:lastPrinted>2020-02-17T07:43:00Z</cp:lastPrinted>
  <dcterms:created xsi:type="dcterms:W3CDTF">2020-01-24T12:32:00Z</dcterms:created>
  <dcterms:modified xsi:type="dcterms:W3CDTF">2020-02-17T07:43:00Z</dcterms:modified>
</cp:coreProperties>
</file>